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5CBF" w14:textId="77777777" w:rsidR="009D1E8C" w:rsidRDefault="009D1E8C" w:rsidP="009D1E8C">
      <w:pPr>
        <w:suppressAutoHyphens/>
        <w:spacing w:after="0" w:line="240" w:lineRule="auto"/>
        <w:jc w:val="right"/>
        <w:textAlignment w:val="baseline"/>
        <w:rPr>
          <w:rFonts w:eastAsia="Times New Roman"/>
          <w:bCs/>
          <w:sz w:val="20"/>
          <w:szCs w:val="20"/>
          <w:lang w:eastAsia="en-US"/>
        </w:rPr>
      </w:pPr>
      <w:r>
        <w:rPr>
          <w:rFonts w:eastAsia="Times New Roman"/>
          <w:bCs/>
          <w:sz w:val="20"/>
          <w:szCs w:val="20"/>
        </w:rPr>
        <w:t>Pirkimo sąlygų</w:t>
      </w:r>
    </w:p>
    <w:p w14:paraId="75A6F58F" w14:textId="77777777" w:rsidR="009D1E8C" w:rsidRDefault="009D1E8C" w:rsidP="009D1E8C">
      <w:pPr>
        <w:suppressAutoHyphens/>
        <w:spacing w:after="0" w:line="240" w:lineRule="auto"/>
        <w:jc w:val="right"/>
        <w:textAlignment w:val="baseline"/>
        <w:rPr>
          <w:rFonts w:eastAsia="Times New Roman"/>
          <w:bCs/>
          <w:sz w:val="20"/>
          <w:szCs w:val="20"/>
        </w:rPr>
      </w:pPr>
      <w:r>
        <w:rPr>
          <w:rFonts w:eastAsia="Times New Roman"/>
          <w:bCs/>
          <w:sz w:val="20"/>
          <w:szCs w:val="20"/>
        </w:rPr>
        <w:t>1 priedas „Techninė specifikacija“</w:t>
      </w:r>
    </w:p>
    <w:p w14:paraId="278DD4C1" w14:textId="77777777" w:rsidR="00F331EA" w:rsidRPr="008A1A6D" w:rsidRDefault="00F331EA" w:rsidP="00F331EA">
      <w:pPr>
        <w:spacing w:after="60" w:line="240" w:lineRule="auto"/>
        <w:ind w:hanging="349"/>
        <w:jc w:val="center"/>
        <w:rPr>
          <w:rFonts w:eastAsia="Times New Roman" w:cs="Times New Roman"/>
          <w:b/>
          <w:sz w:val="24"/>
          <w:szCs w:val="24"/>
          <w:lang w:eastAsia="lt-LT"/>
        </w:rPr>
      </w:pPr>
    </w:p>
    <w:p w14:paraId="1C674838" w14:textId="1A96834F" w:rsidR="00252BB8" w:rsidRPr="009D1E8C" w:rsidRDefault="00252BB8" w:rsidP="009D1E8C">
      <w:pPr>
        <w:spacing w:after="60" w:line="240" w:lineRule="auto"/>
        <w:ind w:hanging="349"/>
        <w:jc w:val="center"/>
        <w:rPr>
          <w:rFonts w:eastAsia="Times New Roman" w:cs="Times New Roman"/>
          <w:b/>
          <w:i/>
          <w:sz w:val="24"/>
          <w:szCs w:val="24"/>
          <w:lang w:eastAsia="lt-LT"/>
        </w:rPr>
      </w:pPr>
      <w:r w:rsidRPr="008A1A6D">
        <w:rPr>
          <w:rFonts w:eastAsia="Times New Roman" w:cs="Times New Roman"/>
          <w:b/>
          <w:sz w:val="24"/>
          <w:szCs w:val="24"/>
          <w:lang w:eastAsia="lt-LT"/>
        </w:rPr>
        <w:t>TECHNINĖ  SPECIFIKACIJA</w:t>
      </w:r>
      <w:r w:rsidR="00B85AF3" w:rsidRPr="008A1A6D">
        <w:rPr>
          <w:rFonts w:eastAsia="Times New Roman" w:cs="Times New Roman"/>
          <w:b/>
          <w:sz w:val="24"/>
          <w:szCs w:val="24"/>
          <w:lang w:eastAsia="lt-LT"/>
        </w:rPr>
        <w:t xml:space="preserve">  </w:t>
      </w:r>
    </w:p>
    <w:p w14:paraId="414A5C38" w14:textId="77777777" w:rsidR="00252BB8" w:rsidRPr="008A1A6D" w:rsidRDefault="00252BB8" w:rsidP="00252BB8">
      <w:pPr>
        <w:autoSpaceDE w:val="0"/>
        <w:autoSpaceDN w:val="0"/>
        <w:adjustRightInd w:val="0"/>
        <w:spacing w:after="60" w:line="240" w:lineRule="auto"/>
        <w:jc w:val="center"/>
        <w:rPr>
          <w:rFonts w:eastAsia="Calibri" w:cs="Times New Roman"/>
          <w:b/>
          <w:sz w:val="24"/>
          <w:szCs w:val="24"/>
          <w:lang w:eastAsia="en-US"/>
        </w:rPr>
      </w:pPr>
      <w:r w:rsidRPr="008A1A6D">
        <w:rPr>
          <w:rFonts w:eastAsia="Times New Roman" w:cs="Times New Roman"/>
          <w:b/>
          <w:sz w:val="24"/>
          <w:szCs w:val="24"/>
        </w:rPr>
        <w:t>ŠIAULIŲ VINCO KUDIRKOS PROGIMNAZIJOS MOKINIŲ, IKIMOKYKLINIO UGDYMO GRUPĖS VAIKŲ IR DARBUOTOJŲ MAITINIMO PASLAUGOS</w:t>
      </w:r>
    </w:p>
    <w:p w14:paraId="5CC09BF2" w14:textId="77777777" w:rsidR="00252BB8" w:rsidRPr="008A1A6D" w:rsidRDefault="00252BB8" w:rsidP="00252BB8">
      <w:pPr>
        <w:autoSpaceDE w:val="0"/>
        <w:autoSpaceDN w:val="0"/>
        <w:adjustRightInd w:val="0"/>
        <w:spacing w:after="60" w:line="240" w:lineRule="auto"/>
        <w:jc w:val="center"/>
        <w:rPr>
          <w:rFonts w:eastAsia="Calibri" w:cs="Times New Roman"/>
          <w:b/>
          <w:sz w:val="24"/>
          <w:szCs w:val="24"/>
          <w:lang w:eastAsia="en-US"/>
        </w:rPr>
      </w:pPr>
    </w:p>
    <w:p w14:paraId="642B7751" w14:textId="77777777" w:rsidR="00252BB8" w:rsidRPr="008A1A6D" w:rsidRDefault="00252BB8" w:rsidP="00252BB8">
      <w:pPr>
        <w:autoSpaceDE w:val="0"/>
        <w:autoSpaceDN w:val="0"/>
        <w:adjustRightInd w:val="0"/>
        <w:spacing w:after="60" w:line="240" w:lineRule="auto"/>
        <w:jc w:val="center"/>
        <w:rPr>
          <w:rFonts w:eastAsia="Calibri" w:cs="Times New Roman"/>
          <w:b/>
          <w:color w:val="000000"/>
          <w:sz w:val="24"/>
          <w:szCs w:val="24"/>
          <w:lang w:eastAsia="lt-LT"/>
        </w:rPr>
      </w:pPr>
      <w:r w:rsidRPr="008A1A6D">
        <w:rPr>
          <w:rFonts w:eastAsia="Times New Roman" w:cs="Times New Roman"/>
          <w:b/>
          <w:color w:val="000000"/>
          <w:sz w:val="24"/>
          <w:szCs w:val="24"/>
          <w:lang w:eastAsia="lt-LT"/>
        </w:rPr>
        <w:t>I. BENDRIEJI REIKALAVIMAI</w:t>
      </w:r>
    </w:p>
    <w:p w14:paraId="728D478C" w14:textId="77777777" w:rsidR="00252BB8" w:rsidRPr="008A1A6D" w:rsidRDefault="00252BB8" w:rsidP="00252BB8">
      <w:pPr>
        <w:autoSpaceDE w:val="0"/>
        <w:autoSpaceDN w:val="0"/>
        <w:adjustRightInd w:val="0"/>
        <w:spacing w:after="60" w:line="240" w:lineRule="auto"/>
        <w:ind w:left="1080"/>
        <w:jc w:val="both"/>
        <w:rPr>
          <w:rFonts w:eastAsia="Times New Roman" w:cs="Times New Roman"/>
          <w:color w:val="000000"/>
          <w:sz w:val="24"/>
          <w:szCs w:val="24"/>
          <w:lang w:eastAsia="lt-LT"/>
        </w:rPr>
      </w:pPr>
    </w:p>
    <w:p w14:paraId="30FEBFFE" w14:textId="77777777" w:rsidR="00252BB8" w:rsidRPr="008A1A6D" w:rsidRDefault="00252BB8" w:rsidP="00252BB8">
      <w:pPr>
        <w:numPr>
          <w:ilvl w:val="0"/>
          <w:numId w:val="2"/>
        </w:numPr>
        <w:tabs>
          <w:tab w:val="left" w:pos="851"/>
        </w:tabs>
        <w:spacing w:after="60" w:line="240" w:lineRule="auto"/>
        <w:ind w:left="0" w:firstLine="567"/>
        <w:jc w:val="both"/>
        <w:rPr>
          <w:rStyle w:val="Komentaronuoroda"/>
          <w:rFonts w:cs="Times New Roman"/>
          <w:bCs/>
          <w:iCs/>
          <w:sz w:val="24"/>
          <w:szCs w:val="24"/>
          <w:lang w:eastAsia="lt-LT"/>
        </w:rPr>
      </w:pPr>
      <w:r w:rsidRPr="008A1A6D">
        <w:rPr>
          <w:rFonts w:eastAsia="Times New Roman" w:cs="Times New Roman"/>
          <w:sz w:val="24"/>
          <w:szCs w:val="24"/>
        </w:rPr>
        <w:t>Pirkimo objektas – Šiaulių Vinco Kudirkos progimnazijos (toliau – Klientas) mokinių, ikimokyklinio ugdymo grupės vaikų ir darbuotojų mokamo bei nemokamo maitinimo paslauga, BVPŽ kodas 55524000-9 (pagaminto valgio tiekimo mokykloms paslaugos).</w:t>
      </w:r>
    </w:p>
    <w:p w14:paraId="3818501C" w14:textId="444879C4" w:rsidR="00C419C5" w:rsidRPr="008A1A6D" w:rsidRDefault="00252BB8" w:rsidP="006A7FDA">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Klientas</w:t>
      </w:r>
      <w:r w:rsidRPr="008A1A6D">
        <w:rPr>
          <w:rFonts w:eastAsia="Times New Roman" w:cs="Times New Roman"/>
          <w:sz w:val="24"/>
          <w:szCs w:val="24"/>
          <w:lang w:eastAsia="lt-LT"/>
        </w:rPr>
        <w:t xml:space="preserve"> perka </w:t>
      </w:r>
      <w:r w:rsidR="005A1D3D" w:rsidRPr="008A1A6D">
        <w:rPr>
          <w:rStyle w:val="Komentaronuoroda"/>
          <w:rFonts w:eastAsia="Times New Roman" w:cs="Times New Roman"/>
          <w:iCs/>
          <w:sz w:val="24"/>
          <w:szCs w:val="24"/>
          <w:lang w:eastAsia="lt-LT"/>
        </w:rPr>
        <w:t>pagaminto valgio tiekimo mokykl</w:t>
      </w:r>
      <w:r w:rsidR="00136DE0">
        <w:rPr>
          <w:rStyle w:val="Komentaronuoroda"/>
          <w:rFonts w:eastAsia="Times New Roman" w:cs="Times New Roman"/>
          <w:iCs/>
          <w:sz w:val="24"/>
          <w:szCs w:val="24"/>
          <w:lang w:eastAsia="lt-LT"/>
        </w:rPr>
        <w:t>ai</w:t>
      </w:r>
      <w:r w:rsidR="005A1D3D" w:rsidRPr="008A1A6D">
        <w:rPr>
          <w:rStyle w:val="Komentaronuoroda"/>
          <w:rFonts w:eastAsia="Times New Roman" w:cs="Times New Roman"/>
          <w:iCs/>
          <w:sz w:val="24"/>
          <w:szCs w:val="24"/>
          <w:lang w:eastAsia="lt-LT"/>
        </w:rPr>
        <w:t xml:space="preserve"> paslaugą</w:t>
      </w:r>
      <w:r w:rsidR="005A1D3D" w:rsidRPr="008A1A6D">
        <w:rPr>
          <w:rFonts w:eastAsia="Times New Roman" w:cs="Times New Roman"/>
          <w:sz w:val="24"/>
          <w:szCs w:val="24"/>
          <w:lang w:eastAsia="lt-LT"/>
        </w:rPr>
        <w:t xml:space="preserve"> </w:t>
      </w:r>
      <w:r w:rsidRPr="008A1A6D">
        <w:rPr>
          <w:rFonts w:eastAsia="Times New Roman" w:cs="Times New Roman"/>
          <w:sz w:val="24"/>
          <w:szCs w:val="24"/>
          <w:lang w:eastAsia="lt-LT"/>
        </w:rPr>
        <w:t>(toliau – Paslaugos).</w:t>
      </w:r>
    </w:p>
    <w:p w14:paraId="267B0D46" w14:textId="57B3659F" w:rsidR="006A7FDA" w:rsidRPr="008236AE" w:rsidRDefault="006A7FDA" w:rsidP="008236AE">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lang w:eastAsia="lt-LT"/>
        </w:rPr>
        <w:t>Paslaugos pradžios terminas ir pasirengimo planas</w:t>
      </w:r>
      <w:r w:rsidR="00C419C5" w:rsidRPr="008A1A6D">
        <w:rPr>
          <w:rFonts w:eastAsia="Times New Roman" w:cs="Times New Roman"/>
          <w:sz w:val="24"/>
          <w:szCs w:val="24"/>
          <w:lang w:eastAsia="lt-LT"/>
        </w:rPr>
        <w:t>:</w:t>
      </w:r>
      <w:r w:rsidRPr="008236AE">
        <w:rPr>
          <w:rFonts w:eastAsia="Times New Roman" w:cs="Times New Roman"/>
          <w:sz w:val="24"/>
          <w:szCs w:val="24"/>
          <w:lang w:eastAsia="lt-LT"/>
        </w:rPr>
        <w:t xml:space="preserve"> </w:t>
      </w:r>
    </w:p>
    <w:p w14:paraId="59B8ED47" w14:textId="14252DE0" w:rsidR="00461A2F" w:rsidRPr="008A1A6D" w:rsidRDefault="000D23E7" w:rsidP="00461A2F">
      <w:pPr>
        <w:tabs>
          <w:tab w:val="num" w:pos="720"/>
          <w:tab w:val="left" w:pos="851"/>
        </w:tabs>
        <w:spacing w:after="60" w:line="240" w:lineRule="auto"/>
        <w:jc w:val="both"/>
        <w:rPr>
          <w:rFonts w:cs="Times New Roman"/>
          <w:bCs/>
          <w:iCs/>
          <w:sz w:val="24"/>
          <w:szCs w:val="24"/>
          <w:lang w:eastAsia="lt-LT"/>
        </w:rPr>
      </w:pPr>
      <w:bookmarkStart w:id="0" w:name="_Hlk139890118"/>
      <w:r w:rsidRPr="008A1A6D">
        <w:rPr>
          <w:rFonts w:eastAsia="Times New Roman" w:cs="Times New Roman"/>
          <w:sz w:val="24"/>
          <w:szCs w:val="24"/>
        </w:rPr>
        <w:t xml:space="preserve">            </w:t>
      </w:r>
      <w:r w:rsidR="00E55587" w:rsidRPr="008A1A6D">
        <w:rPr>
          <w:rFonts w:eastAsia="Times New Roman" w:cs="Times New Roman"/>
          <w:sz w:val="24"/>
          <w:szCs w:val="24"/>
        </w:rPr>
        <w:t>3.</w:t>
      </w:r>
      <w:r w:rsidR="008236AE">
        <w:rPr>
          <w:rFonts w:eastAsia="Times New Roman" w:cs="Times New Roman"/>
          <w:sz w:val="24"/>
          <w:szCs w:val="24"/>
        </w:rPr>
        <w:t>1</w:t>
      </w:r>
      <w:r w:rsidR="00E55587" w:rsidRPr="008A1A6D">
        <w:rPr>
          <w:rFonts w:eastAsia="Times New Roman" w:cs="Times New Roman"/>
          <w:sz w:val="24"/>
          <w:szCs w:val="24"/>
        </w:rPr>
        <w:t>. Paslaugos teikimo sutartis sudaroma 12 mėnesių laikotarpiui. Už mokiniams ir ikimokyklinio ugdymo grupės vaikams, kurie teisės aktų nustatyta tvarka turi teisę gauti nemokamą maitinimą, suteiktas Paslaugas moka Klientas. Už mokamą maitinimą Paslaugų teikėjui tiesiogiai atsiskaito tretieji asmenys – mokiniai, jų tėvai (globėjai, rūpintojai) ir Kliento darbuotojai.</w:t>
      </w:r>
    </w:p>
    <w:p w14:paraId="26739523" w14:textId="311B733F" w:rsidR="00461A2F" w:rsidRPr="008A1A6D" w:rsidRDefault="000D23E7"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sz w:val="24"/>
          <w:szCs w:val="24"/>
        </w:rPr>
        <w:t xml:space="preserve">            </w:t>
      </w:r>
      <w:r w:rsidR="00B45326" w:rsidRPr="008236AE">
        <w:rPr>
          <w:rFonts w:eastAsia="Times New Roman" w:cs="Times New Roman"/>
          <w:sz w:val="24"/>
          <w:szCs w:val="24"/>
        </w:rPr>
        <w:t>3.</w:t>
      </w:r>
      <w:r w:rsidR="008236AE">
        <w:rPr>
          <w:rFonts w:eastAsia="Times New Roman" w:cs="Times New Roman"/>
          <w:sz w:val="24"/>
          <w:szCs w:val="24"/>
        </w:rPr>
        <w:t>2</w:t>
      </w:r>
      <w:r w:rsidR="00B45326" w:rsidRPr="008236AE">
        <w:rPr>
          <w:rFonts w:eastAsia="Times New Roman" w:cs="Times New Roman"/>
          <w:sz w:val="24"/>
          <w:szCs w:val="24"/>
        </w:rPr>
        <w:t xml:space="preserve">. </w:t>
      </w:r>
      <w:r w:rsidR="003A6E66" w:rsidRPr="008236AE">
        <w:rPr>
          <w:rFonts w:eastAsia="Times New Roman" w:cs="Times New Roman"/>
          <w:color w:val="000000" w:themeColor="text1"/>
          <w:sz w:val="24"/>
          <w:szCs w:val="24"/>
        </w:rPr>
        <w:t xml:space="preserve">Per 10 darbo dienų nuo sutarties pasirašymo </w:t>
      </w:r>
      <w:r w:rsidR="00B45326" w:rsidRPr="008236AE">
        <w:rPr>
          <w:rFonts w:eastAsia="Times New Roman" w:cs="Times New Roman"/>
          <w:sz w:val="24"/>
          <w:szCs w:val="24"/>
        </w:rPr>
        <w:t>Paslaugų teikėjas savo lėšomis turi parengti jam perduodamą maisto priėmimo, laikymo, dalinimo, indų plovimo ir maitinimo organizavimo vietą Paslaugoms teikti:</w:t>
      </w:r>
    </w:p>
    <w:p w14:paraId="3B2D191C" w14:textId="5DF47DCC" w:rsidR="00461A2F" w:rsidRPr="008A1A6D" w:rsidRDefault="00BE7D7F"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bCs/>
          <w:iCs/>
          <w:sz w:val="24"/>
          <w:szCs w:val="24"/>
          <w:lang w:eastAsia="lt-LT"/>
        </w:rPr>
        <w:t xml:space="preserve">                3.</w:t>
      </w:r>
      <w:r w:rsidR="008236AE">
        <w:rPr>
          <w:rFonts w:eastAsia="Times New Roman" w:cs="Times New Roman"/>
          <w:bCs/>
          <w:iCs/>
          <w:sz w:val="24"/>
          <w:szCs w:val="24"/>
          <w:lang w:eastAsia="lt-LT"/>
        </w:rPr>
        <w:t>2</w:t>
      </w:r>
      <w:r w:rsidRPr="008A1A6D">
        <w:rPr>
          <w:rFonts w:eastAsia="Times New Roman" w:cs="Times New Roman"/>
          <w:bCs/>
          <w:iCs/>
          <w:sz w:val="24"/>
          <w:szCs w:val="24"/>
          <w:lang w:eastAsia="lt-LT"/>
        </w:rPr>
        <w:t>.1</w:t>
      </w:r>
      <w:r w:rsidR="008236AE">
        <w:rPr>
          <w:rFonts w:eastAsia="Times New Roman" w:cs="Times New Roman"/>
          <w:bCs/>
          <w:iCs/>
          <w:sz w:val="24"/>
          <w:szCs w:val="24"/>
          <w:lang w:eastAsia="lt-LT"/>
        </w:rPr>
        <w:t>.</w:t>
      </w:r>
      <w:r w:rsidR="00461A2F" w:rsidRPr="008A1A6D">
        <w:rPr>
          <w:rFonts w:eastAsia="Times New Roman" w:cs="Times New Roman"/>
          <w:bCs/>
          <w:iCs/>
          <w:sz w:val="24"/>
          <w:szCs w:val="24"/>
          <w:lang w:eastAsia="lt-LT"/>
        </w:rPr>
        <w:t xml:space="preserve"> </w:t>
      </w:r>
      <w:r w:rsidR="008236AE" w:rsidRPr="008A1A6D">
        <w:rPr>
          <w:rFonts w:eastAsia="Times New Roman" w:cs="Times New Roman"/>
          <w:bCs/>
          <w:iCs/>
          <w:sz w:val="24"/>
          <w:szCs w:val="24"/>
          <w:lang w:eastAsia="lt-LT"/>
        </w:rPr>
        <w:t>įrengti indaplovę ir kitą maitinimo paslaugų teikimui reikalingą įrangą</w:t>
      </w:r>
      <w:r w:rsidR="008236AE">
        <w:rPr>
          <w:rFonts w:eastAsia="Times New Roman" w:cs="Times New Roman"/>
          <w:bCs/>
          <w:iCs/>
          <w:sz w:val="24"/>
          <w:szCs w:val="24"/>
          <w:lang w:eastAsia="lt-LT"/>
        </w:rPr>
        <w:t>;</w:t>
      </w:r>
    </w:p>
    <w:p w14:paraId="4C292641" w14:textId="753D72C1" w:rsidR="00461A2F" w:rsidRPr="008A1A6D" w:rsidRDefault="0045173C"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bCs/>
          <w:iCs/>
          <w:sz w:val="24"/>
          <w:szCs w:val="24"/>
          <w:lang w:eastAsia="lt-LT"/>
        </w:rPr>
        <w:t xml:space="preserve">                3.</w:t>
      </w:r>
      <w:r w:rsidR="008236AE">
        <w:rPr>
          <w:rFonts w:eastAsia="Times New Roman" w:cs="Times New Roman"/>
          <w:bCs/>
          <w:iCs/>
          <w:sz w:val="24"/>
          <w:szCs w:val="24"/>
          <w:lang w:eastAsia="lt-LT"/>
        </w:rPr>
        <w:t>2</w:t>
      </w:r>
      <w:r w:rsidRPr="008A1A6D">
        <w:rPr>
          <w:rFonts w:eastAsia="Times New Roman" w:cs="Times New Roman"/>
          <w:bCs/>
          <w:iCs/>
          <w:sz w:val="24"/>
          <w:szCs w:val="24"/>
          <w:lang w:eastAsia="lt-LT"/>
        </w:rPr>
        <w:t>.2</w:t>
      </w:r>
      <w:r w:rsidR="008236AE">
        <w:rPr>
          <w:rFonts w:eastAsia="Times New Roman" w:cs="Times New Roman"/>
          <w:bCs/>
          <w:iCs/>
          <w:sz w:val="24"/>
          <w:szCs w:val="24"/>
          <w:lang w:eastAsia="lt-LT"/>
        </w:rPr>
        <w:t>.</w:t>
      </w:r>
      <w:r w:rsidRPr="008A1A6D">
        <w:rPr>
          <w:rFonts w:eastAsia="Times New Roman" w:cs="Times New Roman"/>
          <w:bCs/>
          <w:iCs/>
          <w:sz w:val="24"/>
          <w:szCs w:val="24"/>
          <w:lang w:eastAsia="lt-LT"/>
        </w:rPr>
        <w:t xml:space="preserve"> </w:t>
      </w:r>
      <w:r w:rsidR="00461A2F" w:rsidRPr="008A1A6D">
        <w:rPr>
          <w:rFonts w:eastAsia="Times New Roman" w:cs="Times New Roman"/>
          <w:bCs/>
          <w:iCs/>
          <w:sz w:val="24"/>
          <w:szCs w:val="24"/>
          <w:lang w:eastAsia="lt-LT"/>
        </w:rPr>
        <w:t>užtikrinti indus, stalo įrankius, maisto dalinimo įrangą;</w:t>
      </w:r>
    </w:p>
    <w:p w14:paraId="56FCA393" w14:textId="2AF2311B" w:rsidR="00461A2F" w:rsidRPr="008A1A6D" w:rsidRDefault="008A1A6D"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sz w:val="24"/>
          <w:szCs w:val="24"/>
        </w:rPr>
        <w:t xml:space="preserve">                </w:t>
      </w:r>
      <w:r w:rsidR="0045173C" w:rsidRPr="008A1A6D">
        <w:rPr>
          <w:rFonts w:eastAsia="Times New Roman" w:cs="Times New Roman"/>
          <w:sz w:val="24"/>
          <w:szCs w:val="24"/>
        </w:rPr>
        <w:t>3.</w:t>
      </w:r>
      <w:r w:rsidR="008236AE">
        <w:rPr>
          <w:rFonts w:eastAsia="Times New Roman" w:cs="Times New Roman"/>
          <w:sz w:val="24"/>
          <w:szCs w:val="24"/>
        </w:rPr>
        <w:t>2</w:t>
      </w:r>
      <w:r w:rsidR="0045173C" w:rsidRPr="008A1A6D">
        <w:rPr>
          <w:rFonts w:eastAsia="Times New Roman" w:cs="Times New Roman"/>
          <w:sz w:val="24"/>
          <w:szCs w:val="24"/>
        </w:rPr>
        <w:t>.</w:t>
      </w:r>
      <w:r w:rsidR="008236AE">
        <w:rPr>
          <w:rFonts w:eastAsia="Times New Roman" w:cs="Times New Roman"/>
          <w:sz w:val="24"/>
          <w:szCs w:val="24"/>
        </w:rPr>
        <w:t>3</w:t>
      </w:r>
      <w:r w:rsidR="0045173C" w:rsidRPr="008A1A6D">
        <w:rPr>
          <w:rFonts w:eastAsia="Times New Roman" w:cs="Times New Roman"/>
          <w:sz w:val="24"/>
          <w:szCs w:val="24"/>
        </w:rPr>
        <w:t>. užtikrinti higienos ir maisto saugos reikalavimų laikymąsi.</w:t>
      </w:r>
    </w:p>
    <w:p w14:paraId="351C26DA" w14:textId="0474A052" w:rsidR="00461A2F" w:rsidRPr="008A1A6D" w:rsidRDefault="0045173C"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bCs/>
          <w:iCs/>
          <w:sz w:val="24"/>
          <w:szCs w:val="24"/>
          <w:lang w:eastAsia="lt-LT"/>
        </w:rPr>
        <w:t xml:space="preserve">          </w:t>
      </w:r>
      <w:r w:rsidR="00E83A95" w:rsidRPr="008A1A6D">
        <w:rPr>
          <w:rFonts w:eastAsia="Times New Roman" w:cs="Times New Roman"/>
          <w:bCs/>
          <w:iCs/>
          <w:sz w:val="24"/>
          <w:szCs w:val="24"/>
          <w:lang w:eastAsia="lt-LT"/>
        </w:rPr>
        <w:t xml:space="preserve"> </w:t>
      </w:r>
      <w:r w:rsidRPr="008A1A6D">
        <w:rPr>
          <w:rFonts w:eastAsia="Times New Roman" w:cs="Times New Roman"/>
          <w:bCs/>
          <w:iCs/>
          <w:sz w:val="24"/>
          <w:szCs w:val="24"/>
          <w:lang w:eastAsia="lt-LT"/>
        </w:rPr>
        <w:t xml:space="preserve"> </w:t>
      </w:r>
      <w:r w:rsidR="00461A2F" w:rsidRPr="008A1A6D">
        <w:rPr>
          <w:rFonts w:eastAsia="Times New Roman" w:cs="Times New Roman"/>
          <w:bCs/>
          <w:iCs/>
          <w:sz w:val="24"/>
          <w:szCs w:val="24"/>
          <w:lang w:eastAsia="lt-LT"/>
        </w:rPr>
        <w:t>3.</w:t>
      </w:r>
      <w:r w:rsidR="008236AE">
        <w:rPr>
          <w:rFonts w:eastAsia="Times New Roman" w:cs="Times New Roman"/>
          <w:bCs/>
          <w:iCs/>
          <w:sz w:val="24"/>
          <w:szCs w:val="24"/>
          <w:lang w:eastAsia="lt-LT"/>
        </w:rPr>
        <w:t>3</w:t>
      </w:r>
      <w:r w:rsidR="00461A2F" w:rsidRPr="008A1A6D">
        <w:rPr>
          <w:rFonts w:eastAsia="Times New Roman" w:cs="Times New Roman"/>
          <w:bCs/>
          <w:iCs/>
          <w:sz w:val="24"/>
          <w:szCs w:val="24"/>
          <w:lang w:eastAsia="lt-LT"/>
        </w:rPr>
        <w:t xml:space="preserve">. Maitinimo patalpa yra </w:t>
      </w:r>
      <w:r w:rsidR="007F15BA" w:rsidRPr="008A1A6D">
        <w:rPr>
          <w:rFonts w:eastAsia="Times New Roman" w:cs="Times New Roman"/>
          <w:bCs/>
          <w:iCs/>
          <w:sz w:val="24"/>
          <w:szCs w:val="24"/>
          <w:lang w:eastAsia="lt-LT"/>
        </w:rPr>
        <w:t>pirmame</w:t>
      </w:r>
      <w:r w:rsidR="00461A2F" w:rsidRPr="008A1A6D">
        <w:rPr>
          <w:rFonts w:eastAsia="Times New Roman" w:cs="Times New Roman"/>
          <w:bCs/>
          <w:iCs/>
          <w:sz w:val="24"/>
          <w:szCs w:val="24"/>
          <w:lang w:eastAsia="lt-LT"/>
        </w:rPr>
        <w:t xml:space="preserve"> aukšte. Pagrindinės maitinimo patalpos plotas – 4</w:t>
      </w:r>
      <w:r w:rsidR="008A3AB5" w:rsidRPr="008A1A6D">
        <w:rPr>
          <w:rFonts w:eastAsia="Times New Roman" w:cs="Times New Roman"/>
          <w:bCs/>
          <w:iCs/>
          <w:sz w:val="24"/>
          <w:szCs w:val="24"/>
          <w:lang w:eastAsia="lt-LT"/>
        </w:rPr>
        <w:t>0</w:t>
      </w:r>
      <w:r w:rsidR="00461A2F" w:rsidRPr="008A1A6D">
        <w:rPr>
          <w:rFonts w:eastAsia="Times New Roman" w:cs="Times New Roman"/>
          <w:bCs/>
          <w:iCs/>
          <w:sz w:val="24"/>
          <w:szCs w:val="24"/>
          <w:lang w:eastAsia="lt-LT"/>
        </w:rPr>
        <w:t xml:space="preserve"> kv. m. Papildomai prie maitinimo patalpos yra pagalbinė patalpa, kurios plotas – </w:t>
      </w:r>
      <w:r w:rsidR="001A3CC4" w:rsidRPr="008A1A6D">
        <w:rPr>
          <w:rFonts w:eastAsia="Times New Roman" w:cs="Times New Roman"/>
          <w:bCs/>
          <w:iCs/>
          <w:sz w:val="24"/>
          <w:szCs w:val="24"/>
          <w:lang w:eastAsia="lt-LT"/>
        </w:rPr>
        <w:t>5</w:t>
      </w:r>
      <w:r w:rsidR="00461A2F" w:rsidRPr="008A1A6D">
        <w:rPr>
          <w:rFonts w:eastAsia="Times New Roman" w:cs="Times New Roman"/>
          <w:bCs/>
          <w:iCs/>
          <w:sz w:val="24"/>
          <w:szCs w:val="24"/>
          <w:lang w:eastAsia="lt-LT"/>
        </w:rPr>
        <w:t>,</w:t>
      </w:r>
      <w:r w:rsidR="001A3CC4" w:rsidRPr="008A1A6D">
        <w:rPr>
          <w:rFonts w:eastAsia="Times New Roman" w:cs="Times New Roman"/>
          <w:bCs/>
          <w:iCs/>
          <w:sz w:val="24"/>
          <w:szCs w:val="24"/>
          <w:lang w:eastAsia="lt-LT"/>
        </w:rPr>
        <w:t>7</w:t>
      </w:r>
      <w:r w:rsidR="00461A2F" w:rsidRPr="008A1A6D">
        <w:rPr>
          <w:rFonts w:eastAsia="Times New Roman" w:cs="Times New Roman"/>
          <w:bCs/>
          <w:iCs/>
          <w:sz w:val="24"/>
          <w:szCs w:val="24"/>
          <w:lang w:eastAsia="lt-LT"/>
        </w:rPr>
        <w:t xml:space="preserve"> kv. m.</w:t>
      </w:r>
    </w:p>
    <w:p w14:paraId="140B5AFB" w14:textId="236A5FDE" w:rsidR="00461A2F" w:rsidRPr="008A1A6D" w:rsidRDefault="001A3CC4"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bCs/>
          <w:iCs/>
          <w:sz w:val="24"/>
          <w:szCs w:val="24"/>
          <w:lang w:eastAsia="lt-LT"/>
        </w:rPr>
        <w:t xml:space="preserve">           </w:t>
      </w:r>
      <w:r w:rsidR="00E83A95" w:rsidRPr="008A1A6D">
        <w:rPr>
          <w:rFonts w:eastAsia="Times New Roman" w:cs="Times New Roman"/>
          <w:bCs/>
          <w:iCs/>
          <w:sz w:val="24"/>
          <w:szCs w:val="24"/>
          <w:lang w:eastAsia="lt-LT"/>
        </w:rPr>
        <w:t xml:space="preserve"> </w:t>
      </w:r>
      <w:r w:rsidR="00461A2F" w:rsidRPr="008A1A6D">
        <w:rPr>
          <w:rFonts w:eastAsia="Times New Roman" w:cs="Times New Roman"/>
          <w:bCs/>
          <w:iCs/>
          <w:sz w:val="24"/>
          <w:szCs w:val="24"/>
          <w:lang w:eastAsia="lt-LT"/>
        </w:rPr>
        <w:t>3.</w:t>
      </w:r>
      <w:r w:rsidR="008236AE">
        <w:rPr>
          <w:rFonts w:eastAsia="Times New Roman" w:cs="Times New Roman"/>
          <w:bCs/>
          <w:iCs/>
          <w:sz w:val="24"/>
          <w:szCs w:val="24"/>
          <w:lang w:eastAsia="lt-LT"/>
        </w:rPr>
        <w:t>4</w:t>
      </w:r>
      <w:r w:rsidR="00461A2F" w:rsidRPr="008A1A6D">
        <w:rPr>
          <w:rFonts w:eastAsia="Times New Roman" w:cs="Times New Roman"/>
          <w:bCs/>
          <w:iCs/>
          <w:sz w:val="24"/>
          <w:szCs w:val="24"/>
          <w:lang w:eastAsia="lt-LT"/>
        </w:rPr>
        <w:t>. Vienu metu maitinimo patalpoje maitinimas bus organizuojamas vienai klasei.</w:t>
      </w:r>
    </w:p>
    <w:p w14:paraId="12AE043C" w14:textId="07B1CFFA" w:rsidR="00461A2F" w:rsidRPr="008A1A6D" w:rsidRDefault="001A3CC4"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bCs/>
          <w:iCs/>
          <w:sz w:val="24"/>
          <w:szCs w:val="24"/>
          <w:lang w:eastAsia="lt-LT"/>
        </w:rPr>
        <w:t xml:space="preserve">           </w:t>
      </w:r>
      <w:r w:rsidR="00E83A95" w:rsidRPr="008A1A6D">
        <w:rPr>
          <w:rFonts w:eastAsia="Times New Roman" w:cs="Times New Roman"/>
          <w:bCs/>
          <w:iCs/>
          <w:sz w:val="24"/>
          <w:szCs w:val="24"/>
          <w:lang w:eastAsia="lt-LT"/>
        </w:rPr>
        <w:t xml:space="preserve"> </w:t>
      </w:r>
      <w:r w:rsidR="00461A2F" w:rsidRPr="008A1A6D">
        <w:rPr>
          <w:rFonts w:eastAsia="Times New Roman" w:cs="Times New Roman"/>
          <w:bCs/>
          <w:iCs/>
          <w:sz w:val="24"/>
          <w:szCs w:val="24"/>
          <w:lang w:eastAsia="lt-LT"/>
        </w:rPr>
        <w:t>3.</w:t>
      </w:r>
      <w:r w:rsidR="008236AE">
        <w:rPr>
          <w:rFonts w:eastAsia="Times New Roman" w:cs="Times New Roman"/>
          <w:bCs/>
          <w:iCs/>
          <w:sz w:val="24"/>
          <w:szCs w:val="24"/>
          <w:lang w:eastAsia="lt-LT"/>
        </w:rPr>
        <w:t>5</w:t>
      </w:r>
      <w:r w:rsidR="00461A2F" w:rsidRPr="008A1A6D">
        <w:rPr>
          <w:rFonts w:eastAsia="Times New Roman" w:cs="Times New Roman"/>
          <w:bCs/>
          <w:iCs/>
          <w:sz w:val="24"/>
          <w:szCs w:val="24"/>
          <w:lang w:eastAsia="lt-LT"/>
        </w:rPr>
        <w:t>. Tikslus mokinių maitinimo grafikas ir tvarkaraštis bus sudarytas ir suderintas su Paslaugų teikėju artėjant 2026 m. rugsėjo mėnesiui.</w:t>
      </w:r>
    </w:p>
    <w:p w14:paraId="38E53C5A" w14:textId="32A53FA2" w:rsidR="00252BB8" w:rsidRPr="008A1A6D" w:rsidRDefault="000D23E7" w:rsidP="00461A2F">
      <w:pPr>
        <w:tabs>
          <w:tab w:val="num" w:pos="720"/>
          <w:tab w:val="left" w:pos="851"/>
        </w:tabs>
        <w:spacing w:after="60" w:line="240" w:lineRule="auto"/>
        <w:jc w:val="both"/>
        <w:rPr>
          <w:rFonts w:cs="Times New Roman"/>
          <w:bCs/>
          <w:iCs/>
          <w:sz w:val="24"/>
          <w:szCs w:val="24"/>
          <w:lang w:eastAsia="lt-LT"/>
        </w:rPr>
      </w:pPr>
      <w:r w:rsidRPr="008A1A6D">
        <w:rPr>
          <w:rFonts w:eastAsia="Times New Roman" w:cs="Times New Roman"/>
          <w:sz w:val="24"/>
          <w:szCs w:val="24"/>
        </w:rPr>
        <w:t xml:space="preserve">            </w:t>
      </w:r>
      <w:r w:rsidR="001A3CC4" w:rsidRPr="008A1A6D">
        <w:rPr>
          <w:rFonts w:eastAsia="Times New Roman" w:cs="Times New Roman"/>
          <w:sz w:val="24"/>
          <w:szCs w:val="24"/>
        </w:rPr>
        <w:t>3.</w:t>
      </w:r>
      <w:r w:rsidR="008236AE">
        <w:rPr>
          <w:rFonts w:eastAsia="Times New Roman" w:cs="Times New Roman"/>
          <w:sz w:val="24"/>
          <w:szCs w:val="24"/>
        </w:rPr>
        <w:t>6</w:t>
      </w:r>
      <w:r w:rsidR="001A3CC4" w:rsidRPr="008A1A6D">
        <w:rPr>
          <w:rFonts w:eastAsia="Times New Roman" w:cs="Times New Roman"/>
          <w:sz w:val="24"/>
          <w:szCs w:val="24"/>
        </w:rPr>
        <w:t>. Nuo pirmos Paslaugų teikimo dienos turi būti sudaryta galimybė už mokamą maitinimą mokiniams ir darbuotojams atsiskaityti grynaisiais pinigais ir banko kortele.</w:t>
      </w:r>
    </w:p>
    <w:p w14:paraId="4D491845" w14:textId="77777777" w:rsidR="00252BB8" w:rsidRPr="008A1A6D" w:rsidRDefault="00252BB8" w:rsidP="00252BB8">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 xml:space="preserve"> Mokinių ir darbuotojų maitinimo paslaugos bus teikiamos </w:t>
      </w:r>
      <w:bookmarkStart w:id="1" w:name="_Hlk207190400"/>
      <w:r w:rsidRPr="008A1A6D">
        <w:rPr>
          <w:rFonts w:eastAsia="Times New Roman" w:cs="Times New Roman"/>
          <w:sz w:val="24"/>
          <w:szCs w:val="24"/>
        </w:rPr>
        <w:t xml:space="preserve">Šiaulių Vinco Kudirkos progimnazijoje, adresu </w:t>
      </w:r>
      <w:r w:rsidR="000A3CA8" w:rsidRPr="008A1A6D">
        <w:rPr>
          <w:rFonts w:eastAsia="Times New Roman" w:cs="Times New Roman"/>
          <w:sz w:val="24"/>
          <w:szCs w:val="24"/>
        </w:rPr>
        <w:t>P. Višinskio</w:t>
      </w:r>
      <w:r w:rsidRPr="008A1A6D">
        <w:rPr>
          <w:rFonts w:eastAsia="Times New Roman" w:cs="Times New Roman"/>
          <w:sz w:val="24"/>
          <w:szCs w:val="24"/>
        </w:rPr>
        <w:t xml:space="preserve"> g. </w:t>
      </w:r>
      <w:r w:rsidR="000A3CA8" w:rsidRPr="008A1A6D">
        <w:rPr>
          <w:rFonts w:eastAsia="Times New Roman" w:cs="Times New Roman"/>
          <w:sz w:val="24"/>
          <w:szCs w:val="24"/>
        </w:rPr>
        <w:t>38</w:t>
      </w:r>
      <w:r w:rsidR="00940195" w:rsidRPr="008A1A6D">
        <w:rPr>
          <w:rFonts w:eastAsia="Times New Roman" w:cs="Times New Roman"/>
          <w:sz w:val="24"/>
          <w:szCs w:val="24"/>
        </w:rPr>
        <w:t>,</w:t>
      </w:r>
      <w:r w:rsidRPr="008A1A6D">
        <w:rPr>
          <w:rFonts w:eastAsia="Times New Roman" w:cs="Times New Roman"/>
          <w:sz w:val="24"/>
          <w:szCs w:val="24"/>
        </w:rPr>
        <w:t xml:space="preserve"> Šiauliai.</w:t>
      </w:r>
      <w:r w:rsidR="00451A0A" w:rsidRPr="008A1A6D">
        <w:rPr>
          <w:rFonts w:eastAsia="Times New Roman" w:cs="Times New Roman"/>
          <w:sz w:val="24"/>
          <w:szCs w:val="24"/>
        </w:rPr>
        <w:t xml:space="preserve"> </w:t>
      </w:r>
      <w:bookmarkEnd w:id="1"/>
      <w:r w:rsidR="00451A0A" w:rsidRPr="008A1A6D">
        <w:rPr>
          <w:rFonts w:eastAsia="Times New Roman" w:cs="Times New Roman"/>
          <w:sz w:val="24"/>
          <w:szCs w:val="24"/>
        </w:rPr>
        <w:t>Maisto gaminimas bus vykdomas</w:t>
      </w:r>
      <w:r w:rsidR="001B10C3" w:rsidRPr="008A1A6D">
        <w:rPr>
          <w:rFonts w:eastAsia="Times New Roman" w:cs="Times New Roman"/>
          <w:sz w:val="24"/>
          <w:szCs w:val="24"/>
        </w:rPr>
        <w:t xml:space="preserve"> </w:t>
      </w:r>
      <w:r w:rsidR="003039DF" w:rsidRPr="008A1A6D">
        <w:rPr>
          <w:rFonts w:eastAsia="Times New Roman" w:cs="Times New Roman"/>
          <w:sz w:val="24"/>
          <w:szCs w:val="24"/>
        </w:rPr>
        <w:t>tiekėjo</w:t>
      </w:r>
      <w:r w:rsidR="00940195" w:rsidRPr="008A1A6D">
        <w:rPr>
          <w:rFonts w:eastAsia="Times New Roman" w:cs="Times New Roman"/>
          <w:sz w:val="24"/>
          <w:szCs w:val="24"/>
        </w:rPr>
        <w:t xml:space="preserve"> patalpose</w:t>
      </w:r>
      <w:r w:rsidR="001B10C3" w:rsidRPr="008A1A6D">
        <w:rPr>
          <w:rFonts w:eastAsia="Times New Roman" w:cs="Times New Roman"/>
          <w:sz w:val="24"/>
          <w:szCs w:val="24"/>
        </w:rPr>
        <w:t>.</w:t>
      </w:r>
    </w:p>
    <w:p w14:paraId="0834E52A" w14:textId="77777777" w:rsidR="00252BB8" w:rsidRPr="008A1A6D" w:rsidRDefault="00252BB8" w:rsidP="00252BB8">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 xml:space="preserve">Paslaugos pradedamos teikti nuo 8.00 val. Paslaugos turi būti teikiamos netrumpiau kaip iki 15.30 val. </w:t>
      </w:r>
    </w:p>
    <w:p w14:paraId="7048246B" w14:textId="77777777" w:rsidR="00252BB8" w:rsidRPr="008A1A6D" w:rsidRDefault="00252BB8" w:rsidP="00252BB8">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Paslaugų teikėjas nuo pirmos Paslaugų teikimo dienos turi užtikrinti galimybę už mokamą maitinimą atsiskaityti negrynaisiais pinigais. Pasirinktas atsiskaitymo būdas (banko kortelių skaitytuvai, elektroninė piniginė ar kita lygiavertė priemonė) turi būti iš anksto suderintas su Klientu.</w:t>
      </w:r>
    </w:p>
    <w:p w14:paraId="1AAA0480" w14:textId="77777777" w:rsidR="00252BB8" w:rsidRPr="008A1A6D" w:rsidRDefault="00252BB8" w:rsidP="00252BB8">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 xml:space="preserve">Už nemokamą </w:t>
      </w:r>
      <w:r w:rsidR="003D39D1" w:rsidRPr="008A1A6D">
        <w:rPr>
          <w:rFonts w:eastAsia="Times New Roman" w:cs="Times New Roman"/>
          <w:sz w:val="24"/>
          <w:szCs w:val="24"/>
        </w:rPr>
        <w:t>maitinimą bus apmokama įkainiais, nustatytais Šiaulių miesto savivaldybės mero potvarkiu „Dėl lėšų mokinių nemokamo maitinimo produktams įsigyti Šiaulių miesto savivaldybės ir nevalstybinėse mokyklose</w:t>
      </w:r>
      <w:r w:rsidR="00C4457D" w:rsidRPr="008A1A6D">
        <w:rPr>
          <w:rFonts w:eastAsia="Times New Roman" w:cs="Times New Roman"/>
          <w:sz w:val="24"/>
          <w:szCs w:val="24"/>
        </w:rPr>
        <w:t>“</w:t>
      </w:r>
      <w:r w:rsidR="003D39D1" w:rsidRPr="008A1A6D">
        <w:rPr>
          <w:rFonts w:eastAsia="Times New Roman" w:cs="Times New Roman"/>
          <w:sz w:val="24"/>
          <w:szCs w:val="24"/>
        </w:rPr>
        <w:t xml:space="preserve"> dydžio nustatymo </w:t>
      </w:r>
      <w:r w:rsidR="009D0616" w:rsidRPr="008A1A6D">
        <w:rPr>
          <w:rFonts w:eastAsia="Times New Roman" w:cs="Times New Roman"/>
          <w:sz w:val="24"/>
          <w:szCs w:val="24"/>
        </w:rPr>
        <w:t>2026 m. balandžio 20 d. Nr. M-569.</w:t>
      </w:r>
    </w:p>
    <w:p w14:paraId="077B5E12" w14:textId="79750CE5" w:rsidR="00252BB8" w:rsidRPr="008A1A6D" w:rsidRDefault="00252BB8" w:rsidP="00252BB8">
      <w:pPr>
        <w:numPr>
          <w:ilvl w:val="0"/>
          <w:numId w:val="2"/>
        </w:numPr>
        <w:tabs>
          <w:tab w:val="left" w:pos="851"/>
        </w:tabs>
        <w:spacing w:after="60" w:line="240" w:lineRule="auto"/>
        <w:ind w:left="0" w:firstLine="567"/>
        <w:jc w:val="both"/>
        <w:rPr>
          <w:rFonts w:cs="Times New Roman"/>
          <w:bCs/>
          <w:iCs/>
          <w:sz w:val="24"/>
          <w:szCs w:val="24"/>
          <w:u w:val="single"/>
          <w:lang w:eastAsia="lt-LT"/>
        </w:rPr>
      </w:pPr>
      <w:r w:rsidRPr="008A1A6D">
        <w:rPr>
          <w:rFonts w:eastAsia="Times New Roman" w:cs="Times New Roman"/>
          <w:sz w:val="24"/>
          <w:szCs w:val="24"/>
        </w:rPr>
        <w:t>Maksimali Kliento pagal sutartį mokėtina Paslaugų vertė – 98</w:t>
      </w:r>
      <w:r w:rsidR="005841AE">
        <w:rPr>
          <w:rFonts w:eastAsia="Times New Roman" w:cs="Times New Roman"/>
          <w:sz w:val="24"/>
          <w:szCs w:val="24"/>
        </w:rPr>
        <w:t> </w:t>
      </w:r>
      <w:r w:rsidRPr="008A1A6D">
        <w:rPr>
          <w:rFonts w:eastAsia="Times New Roman" w:cs="Times New Roman"/>
          <w:sz w:val="24"/>
          <w:szCs w:val="24"/>
        </w:rPr>
        <w:t>000</w:t>
      </w:r>
      <w:r w:rsidR="005841AE">
        <w:rPr>
          <w:rFonts w:eastAsia="Times New Roman" w:cs="Times New Roman"/>
          <w:sz w:val="24"/>
          <w:szCs w:val="24"/>
        </w:rPr>
        <w:t>,00</w:t>
      </w:r>
      <w:r w:rsidRPr="008A1A6D">
        <w:rPr>
          <w:rFonts w:eastAsia="Times New Roman" w:cs="Times New Roman"/>
          <w:sz w:val="24"/>
          <w:szCs w:val="24"/>
        </w:rPr>
        <w:t xml:space="preserve"> Eur </w:t>
      </w:r>
      <w:r w:rsidR="005841AE">
        <w:rPr>
          <w:rFonts w:eastAsia="Times New Roman" w:cs="Times New Roman"/>
          <w:sz w:val="24"/>
          <w:szCs w:val="24"/>
        </w:rPr>
        <w:t>(</w:t>
      </w:r>
      <w:r w:rsidRPr="008A1A6D">
        <w:rPr>
          <w:rFonts w:eastAsia="Times New Roman" w:cs="Times New Roman"/>
          <w:sz w:val="24"/>
          <w:szCs w:val="24"/>
        </w:rPr>
        <w:t>be PVM</w:t>
      </w:r>
      <w:r w:rsidR="005841AE">
        <w:rPr>
          <w:rFonts w:eastAsia="Times New Roman" w:cs="Times New Roman"/>
          <w:sz w:val="24"/>
          <w:szCs w:val="24"/>
        </w:rPr>
        <w:t>)</w:t>
      </w:r>
      <w:r w:rsidRPr="008A1A6D">
        <w:rPr>
          <w:rFonts w:eastAsia="Times New Roman" w:cs="Times New Roman"/>
          <w:sz w:val="24"/>
          <w:szCs w:val="24"/>
        </w:rPr>
        <w:t xml:space="preserve">. Į šią vertę neįskaičiuojamos sumos, kurias už mokamą maitinimą Paslaugų teikėjui tiesiogiai </w:t>
      </w:r>
      <w:r w:rsidRPr="008A1A6D">
        <w:rPr>
          <w:rFonts w:eastAsia="Times New Roman" w:cs="Times New Roman"/>
          <w:sz w:val="24"/>
          <w:szCs w:val="24"/>
        </w:rPr>
        <w:lastRenderedPageBreak/>
        <w:t>sumoka tretieji asmenys. Klientas neįsipareigoja išpirkti visos maksimalios sutarties vertės; atsiskaitoma už faktiškai suteiktas ir Kliento apmokamas Paslaugas.</w:t>
      </w:r>
    </w:p>
    <w:p w14:paraId="22D49B87" w14:textId="77777777" w:rsidR="00252BB8" w:rsidRPr="008A1A6D" w:rsidRDefault="00252BB8" w:rsidP="00252BB8">
      <w:pPr>
        <w:numPr>
          <w:ilvl w:val="0"/>
          <w:numId w:val="2"/>
        </w:numPr>
        <w:tabs>
          <w:tab w:val="left" w:pos="851"/>
        </w:tabs>
        <w:spacing w:after="60" w:line="240" w:lineRule="auto"/>
        <w:ind w:left="0" w:firstLine="567"/>
        <w:jc w:val="both"/>
        <w:rPr>
          <w:rFonts w:cs="Times New Roman"/>
          <w:b/>
          <w:bCs/>
          <w:i/>
          <w:iCs/>
          <w:sz w:val="24"/>
          <w:szCs w:val="24"/>
          <w:u w:val="single"/>
          <w:lang w:eastAsia="lt-LT"/>
        </w:rPr>
      </w:pPr>
      <w:r w:rsidRPr="008A1A6D">
        <w:rPr>
          <w:rFonts w:eastAsia="Times New Roman" w:cs="Times New Roman"/>
          <w:sz w:val="24"/>
          <w:szCs w:val="24"/>
        </w:rPr>
        <w:t xml:space="preserve"> Preliminarūs besimaitinančių progimnazijos mokinių ir personalo skaičiai: </w:t>
      </w:r>
    </w:p>
    <w:tbl>
      <w:tblPr>
        <w:tblW w:w="971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237"/>
        <w:gridCol w:w="3238"/>
      </w:tblGrid>
      <w:tr w:rsidR="00252BB8" w:rsidRPr="008A1A6D" w14:paraId="52BE5F58" w14:textId="77777777">
        <w:trPr>
          <w:trHeight w:val="228"/>
        </w:trPr>
        <w:tc>
          <w:tcPr>
            <w:tcW w:w="3237" w:type="dxa"/>
          </w:tcPr>
          <w:p w14:paraId="515F4C5B" w14:textId="77777777" w:rsidR="00252BB8" w:rsidRPr="008A1A6D" w:rsidRDefault="00252BB8">
            <w:pPr>
              <w:pStyle w:val="Default"/>
            </w:pPr>
            <w:r w:rsidRPr="008A1A6D">
              <w:rPr>
                <w:rFonts w:eastAsia="Times New Roman"/>
                <w:b/>
                <w:bCs/>
              </w:rPr>
              <w:t xml:space="preserve">Eil. Nr. </w:t>
            </w:r>
          </w:p>
        </w:tc>
        <w:tc>
          <w:tcPr>
            <w:tcW w:w="3237" w:type="dxa"/>
          </w:tcPr>
          <w:p w14:paraId="50010F62" w14:textId="77777777" w:rsidR="00252BB8" w:rsidRPr="008A1A6D" w:rsidRDefault="00252BB8">
            <w:pPr>
              <w:pStyle w:val="Default"/>
            </w:pPr>
            <w:r w:rsidRPr="008A1A6D">
              <w:rPr>
                <w:rFonts w:eastAsia="Times New Roman"/>
                <w:b/>
                <w:bCs/>
              </w:rPr>
              <w:t xml:space="preserve">Paslaugos pavadinimas </w:t>
            </w:r>
          </w:p>
        </w:tc>
        <w:tc>
          <w:tcPr>
            <w:tcW w:w="3238" w:type="dxa"/>
          </w:tcPr>
          <w:p w14:paraId="53B7F1A6" w14:textId="77777777" w:rsidR="00252BB8" w:rsidRPr="008A1A6D" w:rsidRDefault="00252BB8">
            <w:pPr>
              <w:pStyle w:val="Default"/>
            </w:pPr>
            <w:r w:rsidRPr="008A1A6D">
              <w:rPr>
                <w:rFonts w:eastAsia="Times New Roman"/>
                <w:b/>
                <w:bCs/>
              </w:rPr>
              <w:t xml:space="preserve">Preliminarus maitinamų vaikų/mokinių skaičius per dieną </w:t>
            </w:r>
          </w:p>
        </w:tc>
      </w:tr>
      <w:tr w:rsidR="00252BB8" w:rsidRPr="008A1A6D" w14:paraId="085C0318" w14:textId="77777777">
        <w:trPr>
          <w:trHeight w:val="100"/>
        </w:trPr>
        <w:tc>
          <w:tcPr>
            <w:tcW w:w="3237" w:type="dxa"/>
          </w:tcPr>
          <w:p w14:paraId="6C5C9E57" w14:textId="77777777" w:rsidR="00252BB8" w:rsidRPr="008A1A6D" w:rsidRDefault="00252BB8">
            <w:pPr>
              <w:pStyle w:val="Default"/>
            </w:pPr>
            <w:r w:rsidRPr="008A1A6D">
              <w:rPr>
                <w:rFonts w:eastAsia="Times New Roman"/>
              </w:rPr>
              <w:t xml:space="preserve">1 </w:t>
            </w:r>
          </w:p>
        </w:tc>
        <w:tc>
          <w:tcPr>
            <w:tcW w:w="3237" w:type="dxa"/>
          </w:tcPr>
          <w:p w14:paraId="3833549C" w14:textId="77777777" w:rsidR="00252BB8" w:rsidRPr="008A1A6D" w:rsidRDefault="00252BB8">
            <w:pPr>
              <w:pStyle w:val="Default"/>
            </w:pPr>
            <w:r w:rsidRPr="008A1A6D">
              <w:rPr>
                <w:rFonts w:eastAsia="Times New Roman"/>
              </w:rPr>
              <w:t xml:space="preserve">2 </w:t>
            </w:r>
          </w:p>
        </w:tc>
        <w:tc>
          <w:tcPr>
            <w:tcW w:w="3238" w:type="dxa"/>
          </w:tcPr>
          <w:p w14:paraId="2441B8D2" w14:textId="77777777" w:rsidR="00252BB8" w:rsidRPr="008A1A6D" w:rsidRDefault="00252BB8">
            <w:pPr>
              <w:pStyle w:val="Default"/>
            </w:pPr>
            <w:r w:rsidRPr="008A1A6D">
              <w:rPr>
                <w:rFonts w:eastAsia="Times New Roman"/>
              </w:rPr>
              <w:t xml:space="preserve">3 </w:t>
            </w:r>
          </w:p>
        </w:tc>
      </w:tr>
      <w:tr w:rsidR="00252BB8" w:rsidRPr="008A1A6D" w14:paraId="179D7CC0" w14:textId="77777777" w:rsidTr="00253180">
        <w:trPr>
          <w:trHeight w:val="100"/>
        </w:trPr>
        <w:tc>
          <w:tcPr>
            <w:tcW w:w="9712" w:type="dxa"/>
            <w:gridSpan w:val="3"/>
            <w:shd w:val="clear" w:color="auto" w:fill="E8E8E8" w:themeFill="background2"/>
          </w:tcPr>
          <w:p w14:paraId="4CEF690A" w14:textId="3E1D6079" w:rsidR="00252BB8" w:rsidRPr="00253180" w:rsidRDefault="00252BB8" w:rsidP="00253180">
            <w:pPr>
              <w:pStyle w:val="Default"/>
              <w:numPr>
                <w:ilvl w:val="0"/>
                <w:numId w:val="9"/>
              </w:numPr>
              <w:tabs>
                <w:tab w:val="left" w:pos="344"/>
              </w:tabs>
              <w:ind w:left="0" w:firstLine="0"/>
              <w:rPr>
                <w:b/>
                <w:bCs/>
              </w:rPr>
            </w:pPr>
            <w:r w:rsidRPr="00253180">
              <w:rPr>
                <w:rFonts w:eastAsia="Times New Roman"/>
                <w:b/>
                <w:bCs/>
              </w:rPr>
              <w:t xml:space="preserve">Pusryčiai </w:t>
            </w:r>
          </w:p>
        </w:tc>
      </w:tr>
      <w:tr w:rsidR="00252BB8" w:rsidRPr="008A1A6D" w14:paraId="10F7E513" w14:textId="77777777">
        <w:trPr>
          <w:trHeight w:val="100"/>
        </w:trPr>
        <w:tc>
          <w:tcPr>
            <w:tcW w:w="3237" w:type="dxa"/>
          </w:tcPr>
          <w:p w14:paraId="0FC79C9B" w14:textId="77777777" w:rsidR="00252BB8" w:rsidRPr="008A1A6D" w:rsidRDefault="00252BB8">
            <w:pPr>
              <w:pStyle w:val="Default"/>
            </w:pPr>
            <w:r w:rsidRPr="008A1A6D">
              <w:rPr>
                <w:rFonts w:eastAsia="Times New Roman"/>
              </w:rPr>
              <w:t xml:space="preserve">1.1. </w:t>
            </w:r>
          </w:p>
        </w:tc>
        <w:tc>
          <w:tcPr>
            <w:tcW w:w="3237" w:type="dxa"/>
          </w:tcPr>
          <w:p w14:paraId="77CFAB64" w14:textId="77777777" w:rsidR="00252BB8" w:rsidRPr="008A1A6D" w:rsidRDefault="00252BB8">
            <w:pPr>
              <w:pStyle w:val="Default"/>
            </w:pPr>
            <w:r w:rsidRPr="008A1A6D">
              <w:rPr>
                <w:rFonts w:eastAsia="Times New Roman"/>
              </w:rPr>
              <w:t xml:space="preserve">Pusryčiai socialiai remtiniems vaikams iki 11 m. </w:t>
            </w:r>
          </w:p>
        </w:tc>
        <w:tc>
          <w:tcPr>
            <w:tcW w:w="3238" w:type="dxa"/>
          </w:tcPr>
          <w:p w14:paraId="74EF074C" w14:textId="77777777" w:rsidR="00252BB8" w:rsidRPr="008A1A6D" w:rsidRDefault="00CC19A1">
            <w:pPr>
              <w:pStyle w:val="Default"/>
            </w:pPr>
            <w:r w:rsidRPr="008A1A6D">
              <w:rPr>
                <w:rFonts w:eastAsia="Times New Roman"/>
              </w:rPr>
              <w:t>2</w:t>
            </w:r>
          </w:p>
        </w:tc>
      </w:tr>
      <w:tr w:rsidR="00252BB8" w:rsidRPr="008A1A6D" w14:paraId="2372E8D2" w14:textId="77777777">
        <w:trPr>
          <w:trHeight w:val="100"/>
        </w:trPr>
        <w:tc>
          <w:tcPr>
            <w:tcW w:w="3237" w:type="dxa"/>
          </w:tcPr>
          <w:p w14:paraId="111BC420" w14:textId="77777777" w:rsidR="00252BB8" w:rsidRPr="008A1A6D" w:rsidRDefault="00252BB8">
            <w:pPr>
              <w:pStyle w:val="Default"/>
            </w:pPr>
            <w:r w:rsidRPr="008A1A6D">
              <w:rPr>
                <w:rFonts w:eastAsia="Times New Roman"/>
              </w:rPr>
              <w:t xml:space="preserve">1.2. </w:t>
            </w:r>
          </w:p>
        </w:tc>
        <w:tc>
          <w:tcPr>
            <w:tcW w:w="3237" w:type="dxa"/>
          </w:tcPr>
          <w:p w14:paraId="713FB845" w14:textId="77777777" w:rsidR="00252BB8" w:rsidRPr="008A1A6D" w:rsidRDefault="00252BB8">
            <w:pPr>
              <w:pStyle w:val="Default"/>
            </w:pPr>
            <w:r w:rsidRPr="008A1A6D">
              <w:rPr>
                <w:rFonts w:eastAsia="Times New Roman"/>
              </w:rPr>
              <w:t xml:space="preserve">Pusryčiai socialiai remtiniems vaikams virš 11 m. </w:t>
            </w:r>
          </w:p>
        </w:tc>
        <w:tc>
          <w:tcPr>
            <w:tcW w:w="3238" w:type="dxa"/>
          </w:tcPr>
          <w:p w14:paraId="348D1532" w14:textId="77777777" w:rsidR="00252BB8" w:rsidRPr="008A1A6D" w:rsidRDefault="00CC19A1">
            <w:pPr>
              <w:pStyle w:val="Default"/>
            </w:pPr>
            <w:r w:rsidRPr="008A1A6D">
              <w:rPr>
                <w:rFonts w:eastAsia="Times New Roman"/>
              </w:rPr>
              <w:t>2</w:t>
            </w:r>
          </w:p>
        </w:tc>
      </w:tr>
      <w:tr w:rsidR="00253180" w:rsidRPr="008A1A6D" w14:paraId="596434D2" w14:textId="77777777" w:rsidTr="00253180">
        <w:trPr>
          <w:trHeight w:val="100"/>
        </w:trPr>
        <w:tc>
          <w:tcPr>
            <w:tcW w:w="9712" w:type="dxa"/>
            <w:gridSpan w:val="3"/>
            <w:shd w:val="clear" w:color="auto" w:fill="E8E8E8" w:themeFill="background2"/>
          </w:tcPr>
          <w:p w14:paraId="4E457346" w14:textId="57886324" w:rsidR="00253180" w:rsidRPr="00253180" w:rsidRDefault="00253180">
            <w:pPr>
              <w:pStyle w:val="Default"/>
              <w:rPr>
                <w:b/>
                <w:bCs/>
              </w:rPr>
            </w:pPr>
            <w:r w:rsidRPr="00253180">
              <w:rPr>
                <w:rFonts w:eastAsia="Times New Roman"/>
                <w:b/>
                <w:bCs/>
              </w:rPr>
              <w:t>2</w:t>
            </w:r>
            <w:r w:rsidRPr="00253180">
              <w:rPr>
                <w:rFonts w:eastAsia="Times New Roman"/>
                <w:b/>
                <w:bCs/>
                <w:shd w:val="clear" w:color="auto" w:fill="E8E8E8" w:themeFill="background2"/>
              </w:rPr>
              <w:t>. Pietus</w:t>
            </w:r>
            <w:r w:rsidRPr="00253180">
              <w:rPr>
                <w:rFonts w:eastAsia="Times New Roman"/>
                <w:b/>
                <w:bCs/>
              </w:rPr>
              <w:t xml:space="preserve"> </w:t>
            </w:r>
          </w:p>
        </w:tc>
      </w:tr>
      <w:tr w:rsidR="00252BB8" w:rsidRPr="008A1A6D" w14:paraId="1181C1D8" w14:textId="77777777">
        <w:trPr>
          <w:trHeight w:val="100"/>
        </w:trPr>
        <w:tc>
          <w:tcPr>
            <w:tcW w:w="3237" w:type="dxa"/>
          </w:tcPr>
          <w:p w14:paraId="744B47CF" w14:textId="77777777" w:rsidR="00252BB8" w:rsidRPr="008A1A6D" w:rsidRDefault="00252BB8">
            <w:pPr>
              <w:pStyle w:val="Default"/>
            </w:pPr>
            <w:r w:rsidRPr="008A1A6D">
              <w:rPr>
                <w:rFonts w:eastAsia="Times New Roman"/>
              </w:rPr>
              <w:t xml:space="preserve">2.1. </w:t>
            </w:r>
          </w:p>
        </w:tc>
        <w:tc>
          <w:tcPr>
            <w:tcW w:w="3237" w:type="dxa"/>
          </w:tcPr>
          <w:p w14:paraId="070EC325" w14:textId="77777777" w:rsidR="00252BB8" w:rsidRPr="008A1A6D" w:rsidRDefault="00252BB8">
            <w:pPr>
              <w:pStyle w:val="Default"/>
            </w:pPr>
            <w:r w:rsidRPr="008A1A6D">
              <w:rPr>
                <w:rFonts w:eastAsia="Times New Roman"/>
              </w:rPr>
              <w:t xml:space="preserve">Pietūs socialiai remtiniems vaikams iki 11 m. </w:t>
            </w:r>
          </w:p>
        </w:tc>
        <w:tc>
          <w:tcPr>
            <w:tcW w:w="3238" w:type="dxa"/>
          </w:tcPr>
          <w:p w14:paraId="5C610821" w14:textId="77777777" w:rsidR="00252BB8" w:rsidRPr="008A1A6D" w:rsidRDefault="00693E19">
            <w:pPr>
              <w:pStyle w:val="Default"/>
            </w:pPr>
            <w:r w:rsidRPr="008A1A6D">
              <w:rPr>
                <w:rFonts w:eastAsia="Times New Roman"/>
              </w:rPr>
              <w:t>220</w:t>
            </w:r>
          </w:p>
        </w:tc>
      </w:tr>
      <w:tr w:rsidR="00252BB8" w:rsidRPr="008A1A6D" w14:paraId="368FBCC7" w14:textId="77777777">
        <w:trPr>
          <w:trHeight w:val="100"/>
        </w:trPr>
        <w:tc>
          <w:tcPr>
            <w:tcW w:w="3237" w:type="dxa"/>
          </w:tcPr>
          <w:p w14:paraId="39F62581" w14:textId="77777777" w:rsidR="00252BB8" w:rsidRPr="008A1A6D" w:rsidRDefault="00252BB8">
            <w:pPr>
              <w:pStyle w:val="Default"/>
            </w:pPr>
            <w:r w:rsidRPr="008A1A6D">
              <w:rPr>
                <w:rFonts w:eastAsia="Times New Roman"/>
              </w:rPr>
              <w:t xml:space="preserve">2.2. </w:t>
            </w:r>
          </w:p>
        </w:tc>
        <w:tc>
          <w:tcPr>
            <w:tcW w:w="3237" w:type="dxa"/>
          </w:tcPr>
          <w:p w14:paraId="33099BE2" w14:textId="77777777" w:rsidR="00252BB8" w:rsidRPr="008A1A6D" w:rsidRDefault="00252BB8">
            <w:pPr>
              <w:pStyle w:val="Default"/>
            </w:pPr>
            <w:r w:rsidRPr="008A1A6D">
              <w:rPr>
                <w:rFonts w:eastAsia="Times New Roman"/>
              </w:rPr>
              <w:t xml:space="preserve">Pietūs socialiai remtiniems vaikams virš 11 m. </w:t>
            </w:r>
          </w:p>
        </w:tc>
        <w:tc>
          <w:tcPr>
            <w:tcW w:w="3238" w:type="dxa"/>
          </w:tcPr>
          <w:p w14:paraId="12ADF4A9" w14:textId="77777777" w:rsidR="00252BB8" w:rsidRPr="008A1A6D" w:rsidRDefault="00252BB8">
            <w:pPr>
              <w:pStyle w:val="Default"/>
            </w:pPr>
            <w:r w:rsidRPr="008A1A6D">
              <w:rPr>
                <w:rFonts w:eastAsia="Times New Roman"/>
              </w:rPr>
              <w:t>3</w:t>
            </w:r>
            <w:r w:rsidR="00693E19" w:rsidRPr="008A1A6D">
              <w:rPr>
                <w:rFonts w:eastAsia="Times New Roman"/>
              </w:rPr>
              <w:t>0</w:t>
            </w:r>
          </w:p>
        </w:tc>
      </w:tr>
      <w:tr w:rsidR="00252BB8" w:rsidRPr="008A1A6D" w14:paraId="5CE798F2" w14:textId="77777777">
        <w:trPr>
          <w:trHeight w:val="100"/>
        </w:trPr>
        <w:tc>
          <w:tcPr>
            <w:tcW w:w="3237" w:type="dxa"/>
          </w:tcPr>
          <w:p w14:paraId="4349FFC6" w14:textId="77777777" w:rsidR="00252BB8" w:rsidRPr="008A1A6D" w:rsidRDefault="00252BB8">
            <w:pPr>
              <w:pStyle w:val="Default"/>
            </w:pPr>
            <w:r w:rsidRPr="008A1A6D">
              <w:rPr>
                <w:rFonts w:eastAsia="Times New Roman"/>
              </w:rPr>
              <w:t xml:space="preserve">2.3. </w:t>
            </w:r>
          </w:p>
        </w:tc>
        <w:tc>
          <w:tcPr>
            <w:tcW w:w="3237" w:type="dxa"/>
          </w:tcPr>
          <w:p w14:paraId="08E634D6" w14:textId="77777777" w:rsidR="00252BB8" w:rsidRPr="008A1A6D" w:rsidRDefault="00252BB8">
            <w:pPr>
              <w:pStyle w:val="Default"/>
            </w:pPr>
            <w:r w:rsidRPr="008A1A6D">
              <w:rPr>
                <w:rFonts w:eastAsia="Times New Roman"/>
              </w:rPr>
              <w:t xml:space="preserve">Kiti progimnazijos mokiniai </w:t>
            </w:r>
          </w:p>
        </w:tc>
        <w:tc>
          <w:tcPr>
            <w:tcW w:w="3238" w:type="dxa"/>
          </w:tcPr>
          <w:p w14:paraId="0285AA6C" w14:textId="77777777" w:rsidR="00252BB8" w:rsidRPr="008A1A6D" w:rsidRDefault="00C46B53">
            <w:pPr>
              <w:pStyle w:val="Default"/>
            </w:pPr>
            <w:r w:rsidRPr="008A1A6D">
              <w:rPr>
                <w:rFonts w:eastAsia="Times New Roman"/>
              </w:rPr>
              <w:t>2</w:t>
            </w:r>
            <w:r w:rsidR="0012598E" w:rsidRPr="008A1A6D">
              <w:rPr>
                <w:rFonts w:eastAsia="Times New Roman"/>
              </w:rPr>
              <w:t>50</w:t>
            </w:r>
          </w:p>
        </w:tc>
      </w:tr>
      <w:tr w:rsidR="00252BB8" w:rsidRPr="008A1A6D" w14:paraId="5C43E8C9" w14:textId="77777777">
        <w:trPr>
          <w:trHeight w:val="100"/>
        </w:trPr>
        <w:tc>
          <w:tcPr>
            <w:tcW w:w="3237" w:type="dxa"/>
          </w:tcPr>
          <w:p w14:paraId="3BE36019" w14:textId="77777777" w:rsidR="00252BB8" w:rsidRPr="008A1A6D" w:rsidRDefault="00252BB8">
            <w:pPr>
              <w:pStyle w:val="Default"/>
            </w:pPr>
            <w:r w:rsidRPr="008A1A6D">
              <w:rPr>
                <w:rFonts w:eastAsia="Times New Roman"/>
              </w:rPr>
              <w:t xml:space="preserve">2.4. </w:t>
            </w:r>
          </w:p>
        </w:tc>
        <w:tc>
          <w:tcPr>
            <w:tcW w:w="3237" w:type="dxa"/>
          </w:tcPr>
          <w:p w14:paraId="1CEA63F2" w14:textId="77777777" w:rsidR="00252BB8" w:rsidRPr="008A1A6D" w:rsidRDefault="00252BB8">
            <w:pPr>
              <w:pStyle w:val="Default"/>
            </w:pPr>
            <w:r w:rsidRPr="008A1A6D">
              <w:rPr>
                <w:rFonts w:eastAsia="Times New Roman"/>
              </w:rPr>
              <w:t xml:space="preserve">Progimnazijos personalas </w:t>
            </w:r>
          </w:p>
        </w:tc>
        <w:tc>
          <w:tcPr>
            <w:tcW w:w="3238" w:type="dxa"/>
          </w:tcPr>
          <w:p w14:paraId="6708EB9E" w14:textId="77777777" w:rsidR="00252BB8" w:rsidRPr="008A1A6D" w:rsidRDefault="0012598E">
            <w:pPr>
              <w:pStyle w:val="Default"/>
            </w:pPr>
            <w:r w:rsidRPr="008A1A6D">
              <w:rPr>
                <w:rFonts w:eastAsia="Times New Roman"/>
              </w:rPr>
              <w:t>4</w:t>
            </w:r>
            <w:r w:rsidR="00252BB8" w:rsidRPr="008A1A6D">
              <w:rPr>
                <w:rFonts w:eastAsia="Times New Roman"/>
              </w:rPr>
              <w:t xml:space="preserve">0 </w:t>
            </w:r>
          </w:p>
        </w:tc>
      </w:tr>
    </w:tbl>
    <w:p w14:paraId="6BF89974" w14:textId="77777777" w:rsidR="00252BB8" w:rsidRPr="008A1A6D" w:rsidRDefault="00252BB8" w:rsidP="00252BB8">
      <w:pPr>
        <w:pStyle w:val="Default"/>
        <w:spacing w:after="60"/>
      </w:pPr>
    </w:p>
    <w:p w14:paraId="3B23DACC" w14:textId="4BE680C1" w:rsidR="006C2EB6" w:rsidRPr="008A1A6D" w:rsidRDefault="000D23E7">
      <w:pPr>
        <w:spacing w:after="60" w:line="240" w:lineRule="auto"/>
        <w:rPr>
          <w:rFonts w:cs="Times New Roman"/>
          <w:sz w:val="24"/>
          <w:szCs w:val="24"/>
        </w:rPr>
      </w:pPr>
      <w:r w:rsidRPr="008A1A6D">
        <w:rPr>
          <w:rFonts w:eastAsia="Times New Roman" w:cs="Times New Roman"/>
          <w:sz w:val="24"/>
          <w:szCs w:val="24"/>
        </w:rPr>
        <w:t xml:space="preserve">         10. Ikimokyklinio ugdymo grupę preliminariai sudarys 16 vaikų. Jų maitinimas organizuojamas pagal ikimokyklinio amžiaus vaikams taikomus teisės aktų, higienos normų ir valgiaraščių sudarymo reikalavimus.</w:t>
      </w:r>
    </w:p>
    <w:p w14:paraId="698D8E10" w14:textId="77777777" w:rsidR="00252BB8" w:rsidRPr="008A1A6D" w:rsidRDefault="00252BB8" w:rsidP="00252BB8">
      <w:pPr>
        <w:tabs>
          <w:tab w:val="left" w:pos="851"/>
        </w:tabs>
        <w:spacing w:after="60" w:line="240" w:lineRule="auto"/>
        <w:ind w:firstLine="567"/>
        <w:jc w:val="both"/>
        <w:rPr>
          <w:rFonts w:cs="Times New Roman"/>
          <w:sz w:val="24"/>
          <w:szCs w:val="24"/>
          <w:lang w:eastAsia="lt-LT"/>
        </w:rPr>
      </w:pPr>
      <w:r w:rsidRPr="008A1A6D">
        <w:rPr>
          <w:rFonts w:eastAsia="Times New Roman" w:cs="Times New Roman"/>
          <w:sz w:val="24"/>
          <w:szCs w:val="24"/>
          <w:lang w:eastAsia="lt-LT"/>
        </w:rPr>
        <w:t>11. Mokiniai maitinami pagal Kliento vidaus tvarkos taisykles. Konkretų maitinimo laiką ir vietą, nemokamai maitinamų mokinių skaičių Paslaugų teikėjas suderina su Kliento direktoriumi. Nemokamą maitinimą gaunančių mokinių skaičius nuolat kinta.</w:t>
      </w:r>
    </w:p>
    <w:p w14:paraId="768FE05D" w14:textId="77777777" w:rsidR="00252BB8" w:rsidRPr="008A1A6D" w:rsidRDefault="00252BB8" w:rsidP="00252BB8">
      <w:pPr>
        <w:tabs>
          <w:tab w:val="left" w:pos="851"/>
        </w:tabs>
        <w:spacing w:after="60" w:line="240" w:lineRule="auto"/>
        <w:ind w:firstLine="567"/>
        <w:jc w:val="both"/>
        <w:rPr>
          <w:rFonts w:cs="Times New Roman"/>
          <w:sz w:val="24"/>
          <w:szCs w:val="24"/>
          <w:lang w:eastAsia="lt-LT"/>
        </w:rPr>
      </w:pPr>
      <w:r w:rsidRPr="008A1A6D">
        <w:rPr>
          <w:rFonts w:eastAsia="Times New Roman" w:cs="Times New Roman"/>
          <w:sz w:val="24"/>
          <w:szCs w:val="24"/>
          <w:lang w:eastAsia="lt-LT"/>
        </w:rPr>
        <w:t>12. Perkamos Paslaugos apima maisto produktų ir žaliavų kainas bei patiekalų gamybos išlaidas.</w:t>
      </w:r>
    </w:p>
    <w:p w14:paraId="089F46DA" w14:textId="77777777" w:rsidR="00252BB8" w:rsidRPr="008A1A6D" w:rsidRDefault="00252BB8" w:rsidP="00252BB8">
      <w:pPr>
        <w:tabs>
          <w:tab w:val="left" w:pos="851"/>
        </w:tabs>
        <w:spacing w:after="60" w:line="240" w:lineRule="auto"/>
        <w:ind w:firstLine="567"/>
        <w:jc w:val="both"/>
        <w:rPr>
          <w:rFonts w:cs="Times New Roman"/>
          <w:sz w:val="24"/>
          <w:szCs w:val="24"/>
          <w:lang w:eastAsia="lt-LT"/>
        </w:rPr>
      </w:pPr>
      <w:r w:rsidRPr="008A1A6D">
        <w:rPr>
          <w:rFonts w:eastAsia="Times New Roman" w:cs="Times New Roman"/>
          <w:sz w:val="24"/>
          <w:szCs w:val="24"/>
        </w:rPr>
        <w:t xml:space="preserve">13. Gaminama produkcija, Paslaugos bei maisto ruošimui naudojamų maisto produktų ir žaliavų kokybė turi atitikti Europos Parlamento ir Tarybos reglamente (EB) 2004 m. balandžio 29 d. Nr. 852/2004, Lietuvos Respublikos įstatymuose, higienos normose ir kituose norminiuose teisės aktuose nustatytus bendruosius reikalavimus maisto tvarkymui, saugai ir mokinių maitinimui. </w:t>
      </w:r>
    </w:p>
    <w:p w14:paraId="616DBE6F" w14:textId="77777777" w:rsidR="00252BB8" w:rsidRPr="008A1A6D" w:rsidRDefault="00252BB8" w:rsidP="00252BB8">
      <w:pPr>
        <w:tabs>
          <w:tab w:val="left" w:pos="851"/>
        </w:tabs>
        <w:spacing w:after="60" w:line="240" w:lineRule="auto"/>
        <w:ind w:firstLine="567"/>
        <w:jc w:val="both"/>
        <w:rPr>
          <w:rFonts w:cs="Times New Roman"/>
          <w:sz w:val="24"/>
          <w:szCs w:val="24"/>
          <w:lang w:eastAsia="lt-LT"/>
        </w:rPr>
      </w:pPr>
      <w:r w:rsidRPr="008A1A6D">
        <w:rPr>
          <w:rFonts w:eastAsia="Times New Roman" w:cs="Times New Roman"/>
          <w:sz w:val="24"/>
          <w:szCs w:val="24"/>
          <w:lang w:eastAsia="lt-LT"/>
        </w:rPr>
        <w:t>14. Paslaugų teikėjas teikiamą maitinimo paslaugą turi atlikti vadovaujantis šiais teisės aktais (jų aktualiomis redakcijomis)</w:t>
      </w:r>
      <w:r w:rsidR="00163673" w:rsidRPr="008A1A6D">
        <w:rPr>
          <w:rFonts w:eastAsia="Times New Roman" w:cs="Times New Roman"/>
          <w:sz w:val="24"/>
          <w:szCs w:val="24"/>
          <w:lang w:eastAsia="lt-LT"/>
        </w:rPr>
        <w:t xml:space="preserve"> ir tai yra esminės sutarties sąlygos</w:t>
      </w:r>
      <w:r w:rsidRPr="008A1A6D">
        <w:rPr>
          <w:rFonts w:eastAsia="Times New Roman" w:cs="Times New Roman"/>
          <w:sz w:val="24"/>
          <w:szCs w:val="24"/>
          <w:lang w:eastAsia="lt-LT"/>
        </w:rPr>
        <w:t>:</w:t>
      </w:r>
    </w:p>
    <w:p w14:paraId="4A2F8CBA"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1D36A4B2"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5459146F"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7871C302"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3F531804"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71CD27B1"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6678B420"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3FA30F29"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6D896212"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4A8445FF"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4F7E3269"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3760B9C4"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14C362F5"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26B800CF" w14:textId="77777777" w:rsidR="00252BB8" w:rsidRPr="008A1A6D" w:rsidRDefault="00252BB8" w:rsidP="00252BB8">
      <w:pPr>
        <w:pStyle w:val="Sraopastraipa"/>
        <w:numPr>
          <w:ilvl w:val="0"/>
          <w:numId w:val="3"/>
        </w:numPr>
        <w:tabs>
          <w:tab w:val="left" w:pos="851"/>
        </w:tabs>
        <w:spacing w:after="60" w:line="240" w:lineRule="auto"/>
        <w:ind w:left="0" w:firstLine="567"/>
        <w:contextualSpacing w:val="0"/>
        <w:jc w:val="both"/>
        <w:rPr>
          <w:rFonts w:cs="Times New Roman"/>
          <w:vanish/>
          <w:sz w:val="24"/>
          <w:szCs w:val="24"/>
          <w:lang w:eastAsia="lt-LT"/>
        </w:rPr>
      </w:pPr>
    </w:p>
    <w:p w14:paraId="7C03DAB0" w14:textId="092D585E" w:rsidR="00252BB8" w:rsidRPr="008A1A6D" w:rsidRDefault="00252BB8" w:rsidP="00252BB8">
      <w:pPr>
        <w:numPr>
          <w:ilvl w:val="1"/>
          <w:numId w:val="3"/>
        </w:numPr>
        <w:tabs>
          <w:tab w:val="left" w:pos="851"/>
        </w:tabs>
        <w:spacing w:after="60" w:line="240" w:lineRule="auto"/>
        <w:ind w:left="0" w:firstLine="567"/>
        <w:jc w:val="both"/>
        <w:rPr>
          <w:rFonts w:cs="Times New Roman"/>
          <w:sz w:val="24"/>
          <w:szCs w:val="24"/>
          <w:lang w:eastAsia="lt-LT"/>
        </w:rPr>
      </w:pPr>
      <w:r w:rsidRPr="008A1A6D">
        <w:rPr>
          <w:rFonts w:eastAsia="Times New Roman" w:cs="Times New Roman"/>
          <w:sz w:val="24"/>
          <w:szCs w:val="24"/>
        </w:rPr>
        <w:t>Europos Parlamento ir Tarybos reglamento (EB) Nr. 852/2004 „Dėl maisto produktų higienos“;</w:t>
      </w:r>
      <w:r w:rsidR="00BC1551">
        <w:rPr>
          <w:rFonts w:eastAsia="Times New Roman" w:cs="Times New Roman"/>
          <w:sz w:val="24"/>
          <w:szCs w:val="24"/>
        </w:rPr>
        <w:t xml:space="preserve"> </w:t>
      </w:r>
    </w:p>
    <w:p w14:paraId="3AE99BCE" w14:textId="77777777" w:rsidR="00252BB8" w:rsidRPr="008A1A6D" w:rsidRDefault="00252BB8" w:rsidP="00252BB8">
      <w:pPr>
        <w:pStyle w:val="ListNumber12"/>
        <w:numPr>
          <w:ilvl w:val="1"/>
          <w:numId w:val="3"/>
        </w:numPr>
        <w:spacing w:after="60"/>
        <w:ind w:left="0" w:firstLine="567"/>
        <w:rPr>
          <w:szCs w:val="24"/>
        </w:rPr>
      </w:pPr>
      <w:bookmarkStart w:id="2" w:name="OLE_LINK1"/>
      <w:bookmarkStart w:id="3" w:name="OLE_LINK2"/>
      <w:r w:rsidRPr="008A1A6D">
        <w:rPr>
          <w:rFonts w:eastAsia="Times New Roman"/>
          <w:szCs w:val="24"/>
        </w:rPr>
        <w:t xml:space="preserve">Lietuvos Respublikos socialinės paramos mokiniams įstatymo Nr. X-686 nauja redakcija </w:t>
      </w:r>
      <w:bookmarkEnd w:id="2"/>
      <w:bookmarkEnd w:id="3"/>
      <w:r w:rsidRPr="008A1A6D">
        <w:rPr>
          <w:rFonts w:eastAsia="Times New Roman"/>
          <w:szCs w:val="24"/>
        </w:rPr>
        <w:t>(TAR, 2018-12-11, Nr. 2018-20237);</w:t>
      </w:r>
    </w:p>
    <w:p w14:paraId="2F0B1011" w14:textId="77777777" w:rsidR="00252BB8" w:rsidRPr="008A1A6D" w:rsidRDefault="00252BB8" w:rsidP="00252BB8">
      <w:pPr>
        <w:numPr>
          <w:ilvl w:val="1"/>
          <w:numId w:val="3"/>
        </w:numPr>
        <w:tabs>
          <w:tab w:val="left" w:pos="851"/>
        </w:tabs>
        <w:spacing w:after="60" w:line="240" w:lineRule="auto"/>
        <w:ind w:left="0" w:firstLine="709"/>
        <w:jc w:val="both"/>
        <w:rPr>
          <w:rFonts w:cs="Times New Roman"/>
          <w:sz w:val="24"/>
          <w:szCs w:val="24"/>
          <w:lang w:eastAsia="lt-LT"/>
        </w:rPr>
      </w:pPr>
      <w:r w:rsidRPr="008A1A6D">
        <w:rPr>
          <w:rFonts w:eastAsia="Times New Roman" w:cs="Times New Roman"/>
          <w:sz w:val="24"/>
          <w:szCs w:val="24"/>
        </w:rPr>
        <w:t>Lietuvos higienos norma HN 15:2021 „Maisto higiena“ ir Lietuvos higienos norma HN 21:2017 „Mokykla, vykdanti bendrojo ugdymo programas. Bendrieji sveikatos saugos reikalavimai“ (aktualiomis redakcijomis);</w:t>
      </w:r>
    </w:p>
    <w:p w14:paraId="56743B09" w14:textId="77777777" w:rsidR="00252BB8" w:rsidRPr="008A1A6D" w:rsidRDefault="00252BB8" w:rsidP="00252BB8">
      <w:pPr>
        <w:numPr>
          <w:ilvl w:val="1"/>
          <w:numId w:val="3"/>
        </w:numPr>
        <w:tabs>
          <w:tab w:val="left" w:pos="851"/>
        </w:tabs>
        <w:spacing w:after="60" w:line="240" w:lineRule="auto"/>
        <w:ind w:left="0" w:firstLine="709"/>
        <w:jc w:val="both"/>
        <w:rPr>
          <w:rFonts w:cs="Times New Roman"/>
          <w:sz w:val="24"/>
          <w:szCs w:val="24"/>
          <w:lang w:eastAsia="lt-LT"/>
        </w:rPr>
      </w:pPr>
      <w:r w:rsidRPr="008A1A6D">
        <w:rPr>
          <w:rFonts w:eastAsia="Times New Roman" w:cs="Times New Roman"/>
          <w:sz w:val="24"/>
          <w:szCs w:val="24"/>
        </w:rPr>
        <w:t>Lietuvos Respublikos sveikatos apsaugos ministro 2011 m. lapkričio 11 d. įsakymu Nr. V-964 „Dėl Vaikų maitinimo organizavimo tvarkos aprašo patvirtinimo“ (nuo 2026 m. rugsėjo 1 d. galiojančia aktualia redakcija);</w:t>
      </w:r>
    </w:p>
    <w:p w14:paraId="4409A076" w14:textId="77777777" w:rsidR="00252BB8" w:rsidRPr="008A1A6D" w:rsidRDefault="00252BB8" w:rsidP="00252BB8">
      <w:pPr>
        <w:numPr>
          <w:ilvl w:val="1"/>
          <w:numId w:val="3"/>
        </w:numPr>
        <w:tabs>
          <w:tab w:val="left" w:pos="851"/>
        </w:tabs>
        <w:spacing w:after="60" w:line="240" w:lineRule="auto"/>
        <w:ind w:left="0" w:firstLine="709"/>
        <w:jc w:val="both"/>
        <w:rPr>
          <w:rFonts w:cs="Times New Roman"/>
          <w:sz w:val="24"/>
          <w:szCs w:val="24"/>
          <w:lang w:eastAsia="lt-LT"/>
        </w:rPr>
      </w:pPr>
      <w:r w:rsidRPr="008A1A6D">
        <w:rPr>
          <w:rFonts w:eastAsia="Times New Roman" w:cs="Times New Roman"/>
          <w:sz w:val="24"/>
          <w:szCs w:val="24"/>
        </w:rPr>
        <w:t>Kitais galiojančiais Lietuvos Respublikos sveikatos apsaugos ministro teisės aktais, reglamentuojančiais vaikų maitinimą, patiekalų sudėtį ir maistinę vertę;</w:t>
      </w:r>
    </w:p>
    <w:p w14:paraId="405DA0B0" w14:textId="77777777" w:rsidR="00252BB8" w:rsidRPr="008A1A6D" w:rsidRDefault="00252BB8" w:rsidP="00252BB8">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t>Kitais galiojančiais Lietuvos Respublikos sveikatos apsaugos ministro teisės aktais, reglamentuojančiais vaikų maitinimą, patiekalų sudėtį ir maistinę vertę;</w:t>
      </w:r>
    </w:p>
    <w:p w14:paraId="62EA6743" w14:textId="77777777" w:rsidR="00252BB8" w:rsidRPr="008A1A6D" w:rsidRDefault="00252BB8" w:rsidP="00252BB8">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lastRenderedPageBreak/>
        <w:t>Lietuvos Respublikos sveikatos apsaugos ministro 2010 m. balandžio 22 d. įsakymu Nr. V-313 patvirtinta Lietuvos higienos norma HN 75:2016 „Ikimokyklinio ir priešmokyklinio ugdymo programų vykdymo bendrieji sveikatos saugos reikalavimai“ (aktualia redakcija);</w:t>
      </w:r>
    </w:p>
    <w:p w14:paraId="558861AF" w14:textId="77777777" w:rsidR="00252BB8" w:rsidRPr="008A1A6D" w:rsidRDefault="00252BB8" w:rsidP="00252BB8">
      <w:pPr>
        <w:numPr>
          <w:ilvl w:val="1"/>
          <w:numId w:val="3"/>
        </w:numPr>
        <w:tabs>
          <w:tab w:val="left" w:pos="851"/>
        </w:tabs>
        <w:spacing w:after="60" w:line="240" w:lineRule="auto"/>
        <w:ind w:left="0" w:firstLine="567"/>
        <w:jc w:val="both"/>
        <w:rPr>
          <w:rFonts w:cs="Times New Roman"/>
          <w:sz w:val="24"/>
          <w:szCs w:val="24"/>
          <w:lang w:eastAsia="lt-LT"/>
        </w:rPr>
      </w:pPr>
      <w:r w:rsidRPr="008A1A6D">
        <w:rPr>
          <w:rFonts w:eastAsia="Times New Roman" w:cs="Times New Roman"/>
          <w:sz w:val="24"/>
          <w:szCs w:val="24"/>
        </w:rPr>
        <w:t>Lietuvos Respublikos sveikatos apsaugos ministro galiojančiais teisės aktais, reglamentuojančiais rekomenduojamas paros maistinių medžiagų ir energijos normas;</w:t>
      </w:r>
    </w:p>
    <w:p w14:paraId="6C186970" w14:textId="77777777" w:rsidR="00FD4971" w:rsidRPr="008A1A6D" w:rsidRDefault="00252BB8" w:rsidP="00FD4971">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t>Kitais aktualiais Lietuvos Respublikos sveikatos apsaugos ministro teisės aktais, reglamentuojančiais ikimokyklinio ir mokyklinio amžiaus vaikų maitinimą, maisto saugą ir higieną;</w:t>
      </w:r>
    </w:p>
    <w:p w14:paraId="7F91D8FB" w14:textId="77777777" w:rsidR="00A16DF5" w:rsidRPr="008A1A6D" w:rsidRDefault="0092726A" w:rsidP="00A16DF5">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t>Šiaulių miesto savivaldybės mero galiojančiu potvarkiu, nustatančiu lėšų mokinių nemokamo maitinimo produktams įsigyti Šiaulių miesto savivaldybės ir nevalstybinėse mokyklose dydžius;</w:t>
      </w:r>
    </w:p>
    <w:p w14:paraId="193E1996" w14:textId="77777777" w:rsidR="00A16DF5" w:rsidRPr="008A1A6D" w:rsidRDefault="0092726A" w:rsidP="00A16DF5">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color w:val="000000"/>
          <w:sz w:val="24"/>
          <w:szCs w:val="24"/>
          <w:lang w:eastAsia="lt-LT"/>
        </w:rPr>
        <w:t xml:space="preserve">Šiaulių miesto savivaldybės tarybos „Vaikų ir mokinių maitinimo organizavimo švietimo įstaigose tvarkos aprašu“ , patvirtintu 2018 m. birželio 07 d. sprendimu Nr. T-227; </w:t>
      </w:r>
    </w:p>
    <w:p w14:paraId="7E684177" w14:textId="77777777" w:rsidR="00A16DF5" w:rsidRPr="008A1A6D" w:rsidRDefault="0092726A" w:rsidP="00A16DF5">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t>Šiaulių miesto savivaldybės tarybos 2020 m. gruodžio 22 d. sprendimu Nr. T-485 patvirtintu Šiaulių miesto savivaldybės švietimo įstaigų maitinimo paslaugų pirkimo tvarkos aprašu (aktualia redakcija);</w:t>
      </w:r>
    </w:p>
    <w:p w14:paraId="00A4785B" w14:textId="77777777" w:rsidR="00A16DF5" w:rsidRPr="008A1A6D" w:rsidRDefault="0092726A" w:rsidP="00A16DF5">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sz w:val="24"/>
          <w:szCs w:val="24"/>
        </w:rPr>
        <w:t>Šiaulių miesto savivaldybės tarybos galiojančiais sprendimais, kuriais keičiamas ar papildomas Šiaulių miesto savivaldybės švietimo įstaigų maitinimo paslaugų pirkimo tvarkos aprašas;</w:t>
      </w:r>
    </w:p>
    <w:p w14:paraId="40A9F3EE" w14:textId="77777777" w:rsidR="00A16DF5" w:rsidRPr="008A1A6D" w:rsidRDefault="0092726A" w:rsidP="00A16DF5">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color w:val="000000"/>
          <w:sz w:val="24"/>
          <w:szCs w:val="24"/>
          <w:lang w:eastAsia="lt-LT"/>
        </w:rPr>
        <w:t>Šiaulių miesto savivaldybės tarybos 2022 m. liepos 07 d. Nr. T- 304 d. sprendimu „ Dėl a</w:t>
      </w:r>
      <w:r w:rsidRPr="008A1A6D">
        <w:rPr>
          <w:rFonts w:eastAsia="Times New Roman" w:cs="Times New Roman"/>
          <w:sz w:val="24"/>
          <w:szCs w:val="24"/>
          <w:lang w:eastAsia="lt-LT"/>
        </w:rPr>
        <w:t>tlyginimo už vaikų, ugdomų pagal ikimokyklinio ir priešmokyklinio ugdymo</w:t>
      </w:r>
      <w:r w:rsidRPr="008A1A6D">
        <w:rPr>
          <w:rFonts w:eastAsia="Times New Roman" w:cs="Times New Roman"/>
          <w:color w:val="000000"/>
          <w:sz w:val="24"/>
          <w:szCs w:val="24"/>
          <w:lang w:eastAsia="lt-LT"/>
        </w:rPr>
        <w:t xml:space="preserve"> </w:t>
      </w:r>
      <w:r w:rsidRPr="008A1A6D">
        <w:rPr>
          <w:rFonts w:eastAsia="Times New Roman" w:cs="Times New Roman"/>
          <w:sz w:val="24"/>
          <w:szCs w:val="24"/>
          <w:lang w:eastAsia="lt-LT"/>
        </w:rPr>
        <w:t>programas, išlaikymą Šiaulių miesto savivaldybės švietimo įstaigose nustatymo tvarkos aprašą“.</w:t>
      </w:r>
      <w:bookmarkStart w:id="4" w:name="_Hlk110864237"/>
      <w:bookmarkEnd w:id="4"/>
    </w:p>
    <w:p w14:paraId="52FFC621" w14:textId="77777777" w:rsidR="00CF3B82" w:rsidRPr="008A1A6D" w:rsidRDefault="0092726A" w:rsidP="0054760D">
      <w:pPr>
        <w:widowControl w:val="0"/>
        <w:numPr>
          <w:ilvl w:val="1"/>
          <w:numId w:val="3"/>
        </w:numPr>
        <w:shd w:val="clear" w:color="auto" w:fill="FFFFFF"/>
        <w:tabs>
          <w:tab w:val="left" w:pos="567"/>
        </w:tabs>
        <w:autoSpaceDE w:val="0"/>
        <w:autoSpaceDN w:val="0"/>
        <w:adjustRightInd w:val="0"/>
        <w:spacing w:after="60" w:line="240" w:lineRule="auto"/>
        <w:ind w:left="0" w:firstLine="567"/>
        <w:contextualSpacing/>
        <w:jc w:val="both"/>
        <w:rPr>
          <w:rFonts w:cs="Times New Roman"/>
          <w:sz w:val="24"/>
          <w:szCs w:val="24"/>
        </w:rPr>
      </w:pPr>
      <w:r w:rsidRPr="008A1A6D">
        <w:rPr>
          <w:rFonts w:eastAsia="Times New Roman" w:cs="Times New Roman"/>
          <w:color w:val="000000"/>
          <w:sz w:val="24"/>
          <w:szCs w:val="24"/>
          <w:lang w:eastAsia="lt-LT"/>
        </w:rPr>
        <w:t xml:space="preserve">Šiaulių miesto savivaldybės tarybos 2021 m. gruodžio 23 d. Nr. T- 504 d. sprendimu „Dėl </w:t>
      </w:r>
      <w:r w:rsidRPr="008A1A6D">
        <w:rPr>
          <w:rFonts w:eastAsia="Times New Roman" w:cs="Times New Roman"/>
          <w:sz w:val="24"/>
          <w:szCs w:val="24"/>
          <w:lang w:eastAsia="lt-LT"/>
        </w:rPr>
        <w:t>Maitinimo organizavimo švietimo įstaigose tvarkos aprašo patvirtinimo“;</w:t>
      </w:r>
    </w:p>
    <w:p w14:paraId="3960CF08" w14:textId="77777777" w:rsidR="00252BB8" w:rsidRPr="008A1A6D" w:rsidRDefault="00252BB8" w:rsidP="00252BB8">
      <w:pPr>
        <w:numPr>
          <w:ilvl w:val="1"/>
          <w:numId w:val="3"/>
        </w:numPr>
        <w:tabs>
          <w:tab w:val="left" w:pos="851"/>
        </w:tabs>
        <w:spacing w:after="60" w:line="240" w:lineRule="auto"/>
        <w:ind w:left="0" w:firstLine="567"/>
        <w:jc w:val="both"/>
        <w:rPr>
          <w:rFonts w:cs="Times New Roman"/>
          <w:sz w:val="24"/>
          <w:szCs w:val="24"/>
          <w:lang w:eastAsia="lt-LT"/>
        </w:rPr>
      </w:pPr>
      <w:r w:rsidRPr="008A1A6D">
        <w:rPr>
          <w:rFonts w:eastAsia="Times New Roman" w:cs="Times New Roman"/>
          <w:sz w:val="24"/>
          <w:szCs w:val="24"/>
          <w:lang w:eastAsia="lt-LT"/>
        </w:rPr>
        <w:t>Kitais galiojančiais teisės aktais, reglamentuojančiais mokinių maitinimą ir maisto higieną.</w:t>
      </w:r>
    </w:p>
    <w:p w14:paraId="51F34716" w14:textId="77777777" w:rsidR="00252BB8" w:rsidRPr="008A1A6D" w:rsidRDefault="00252BB8" w:rsidP="00252BB8">
      <w:pPr>
        <w:numPr>
          <w:ilvl w:val="1"/>
          <w:numId w:val="3"/>
        </w:numPr>
        <w:tabs>
          <w:tab w:val="left" w:pos="851"/>
        </w:tabs>
        <w:spacing w:after="60" w:line="240" w:lineRule="auto"/>
        <w:ind w:left="0" w:firstLine="567"/>
        <w:jc w:val="both"/>
        <w:rPr>
          <w:rFonts w:cs="Times New Roman"/>
          <w:sz w:val="24"/>
          <w:szCs w:val="24"/>
          <w:lang w:eastAsia="lt-LT"/>
        </w:rPr>
      </w:pPr>
      <w:r w:rsidRPr="008A1A6D">
        <w:rPr>
          <w:rFonts w:eastAsia="Times New Roman" w:cs="Times New Roman"/>
          <w:sz w:val="24"/>
          <w:szCs w:val="24"/>
        </w:rPr>
        <w:t xml:space="preserve">Už šios techninės specifikacijos ir aukščiau nurodytų dokumentų nuostatų laikymąsi atsakingas maitinimo Paslaugų teikėjas. </w:t>
      </w:r>
    </w:p>
    <w:p w14:paraId="7CFB0762" w14:textId="77777777" w:rsidR="00252BB8" w:rsidRPr="008A1A6D" w:rsidRDefault="00252BB8" w:rsidP="00252BB8">
      <w:pPr>
        <w:pStyle w:val="Default"/>
        <w:numPr>
          <w:ilvl w:val="0"/>
          <w:numId w:val="3"/>
        </w:numPr>
        <w:spacing w:after="60"/>
        <w:ind w:left="0" w:firstLine="567"/>
        <w:jc w:val="both"/>
      </w:pPr>
      <w:r w:rsidRPr="008A1A6D">
        <w:rPr>
          <w:rFonts w:eastAsia="Times New Roman"/>
        </w:rPr>
        <w:t xml:space="preserve">Vaikų maitinimas organizuojamas </w:t>
      </w:r>
      <w:r w:rsidR="000E4E0A" w:rsidRPr="008A1A6D">
        <w:rPr>
          <w:rFonts w:eastAsia="Times New Roman"/>
        </w:rPr>
        <w:t>maisto išdavimo patalpoje</w:t>
      </w:r>
      <w:r w:rsidRPr="008A1A6D">
        <w:rPr>
          <w:rFonts w:eastAsia="Times New Roman"/>
        </w:rPr>
        <w:t xml:space="preserve">, laikantis nustatytų maisto saugos ir maisto tvarkymo reikalavimų ir sudarant sąlygas kiekvienam vaikui pavalgyti prie stalo šilto maisto. </w:t>
      </w:r>
    </w:p>
    <w:p w14:paraId="45572620" w14:textId="77777777" w:rsidR="00252BB8" w:rsidRPr="008A1A6D" w:rsidRDefault="00252BB8" w:rsidP="00252BB8">
      <w:pPr>
        <w:pStyle w:val="Default"/>
        <w:numPr>
          <w:ilvl w:val="0"/>
          <w:numId w:val="3"/>
        </w:numPr>
        <w:spacing w:after="60"/>
        <w:ind w:left="0" w:firstLine="567"/>
        <w:jc w:val="both"/>
      </w:pPr>
      <w:r w:rsidRPr="008A1A6D">
        <w:rPr>
          <w:rFonts w:eastAsia="Times New Roman"/>
        </w:rPr>
        <w:t xml:space="preserve">Maisto paruošimas ir patiekalų įvairumas turi atitikti vaikų amžių ir sveikos mitybos rekomendacijas. </w:t>
      </w:r>
    </w:p>
    <w:p w14:paraId="3B5E6647" w14:textId="77777777" w:rsidR="00252BB8" w:rsidRPr="008A1A6D" w:rsidRDefault="00252BB8" w:rsidP="00252BB8">
      <w:pPr>
        <w:pStyle w:val="Default"/>
        <w:numPr>
          <w:ilvl w:val="0"/>
          <w:numId w:val="3"/>
        </w:numPr>
        <w:spacing w:after="60"/>
        <w:ind w:left="0" w:firstLine="567"/>
        <w:jc w:val="both"/>
      </w:pPr>
      <w:r w:rsidRPr="008A1A6D">
        <w:rPr>
          <w:rFonts w:eastAsia="Times New Roman"/>
        </w:rPr>
        <w:t xml:space="preserve">Vaikų maitinimui  draudžiamos tiekti šios maisto produktų grupės: bulvių, kukurūzų ar kitokie traškučiai, kiti riebaluose virti, skrudinti ar spraginti gaminiai; saldainiai; šokoladas ir jo gaminiai; konditerijos gaminiai su glaistu, šokoladu ar kremu; sūrūs konditerijos gaminiai (kuriuose natrio daugiau kaip 0,4 g/100 g); maisto produktai bei kramtomoji guma su maisto priedais; gazuoti gėrimai; energiniai gėrimai; gėrimai ir maisto produktai, pagaminti iš (arba kurių sudėtyje yra) kavamedžio pupelių kavos ar jų ekstrakto; cikorijos, gilių ar grūdų gėrimai (kavos pakaitalai); kisieliai; sultinių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(inkstai, smegenys, plaučiai); maisto papildai; maistas, pagamintas iš genetiškai modifikuotų organizmų (toliau – GMO), arba maistas, į kurio sudėtį įeina GMO. </w:t>
      </w:r>
    </w:p>
    <w:p w14:paraId="2F8684AA" w14:textId="77777777" w:rsidR="00252BB8" w:rsidRPr="008A1A6D" w:rsidRDefault="00252BB8" w:rsidP="00252BB8">
      <w:pPr>
        <w:pStyle w:val="Default"/>
        <w:numPr>
          <w:ilvl w:val="0"/>
          <w:numId w:val="3"/>
        </w:numPr>
        <w:spacing w:after="60"/>
        <w:ind w:left="0" w:firstLine="567"/>
        <w:jc w:val="both"/>
      </w:pPr>
      <w:r w:rsidRPr="008A1A6D">
        <w:rPr>
          <w:rFonts w:eastAsia="Times New Roman"/>
        </w:rPr>
        <w:t xml:space="preserve">Vaikams maitinti rekomenduojami šie maisto produktai: daržovės, bulvės, vaisiai, uogos ir jų patiekalai, sultys (ypač šviežios); grūdiniai (duonos gaminiai, kruopų produktai) ir ankštiniai produktai; pienas ir pieno produktai; liesa mėsa ir jos produktai; žuvis ir jos produktai;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w:t>
      </w:r>
      <w:r w:rsidRPr="008A1A6D">
        <w:rPr>
          <w:rFonts w:eastAsia="Times New Roman"/>
        </w:rPr>
        <w:lastRenderedPageBreak/>
        <w:t xml:space="preserve">mineralinis bei šaltinio vanduo (negazuoti). Maisto produktus rekomenduojama tiekti iš ekologinės gamybos ūkių ar išskirtinės kokybės produktų gamintojų. </w:t>
      </w:r>
    </w:p>
    <w:p w14:paraId="569C438D" w14:textId="77777777" w:rsidR="00252BB8" w:rsidRPr="008A1A6D" w:rsidRDefault="00252BB8" w:rsidP="00252BB8">
      <w:pPr>
        <w:pStyle w:val="Default"/>
        <w:numPr>
          <w:ilvl w:val="0"/>
          <w:numId w:val="3"/>
        </w:numPr>
        <w:spacing w:after="60"/>
        <w:ind w:left="0" w:firstLine="567"/>
        <w:jc w:val="both"/>
      </w:pPr>
      <w:r w:rsidRPr="008A1A6D">
        <w:rPr>
          <w:rFonts w:eastAsia="Times New Roman"/>
        </w:rPr>
        <w:t>Patiekalų gaminimo ir patiekimo reikalavimai:</w:t>
      </w:r>
    </w:p>
    <w:p w14:paraId="43D8513D" w14:textId="77777777" w:rsidR="00252BB8" w:rsidRPr="008A1A6D" w:rsidRDefault="00252BB8" w:rsidP="00252BB8">
      <w:pPr>
        <w:pStyle w:val="Default"/>
        <w:spacing w:after="60"/>
        <w:ind w:firstLine="567"/>
        <w:jc w:val="both"/>
      </w:pPr>
      <w:r w:rsidRPr="008A1A6D">
        <w:rPr>
          <w:rFonts w:eastAsia="Times New Roman"/>
        </w:rPr>
        <w:t xml:space="preserve">19.1. Paslaugų teikėjas užtikrina, kad teikiant maitinimo paslaugas, maisto ruošimo procese, nebus naudojami pusfabrikačiai. Patiekiamas maistas ir kepiniai turi būti gaminami ir patiekiami tą pačią dieną; </w:t>
      </w:r>
    </w:p>
    <w:p w14:paraId="5CB162E8" w14:textId="77777777" w:rsidR="00252BB8" w:rsidRPr="008A1A6D" w:rsidRDefault="00252BB8" w:rsidP="00252BB8">
      <w:pPr>
        <w:pStyle w:val="Default"/>
        <w:spacing w:after="60"/>
        <w:ind w:firstLine="567"/>
        <w:jc w:val="both"/>
      </w:pPr>
      <w:r w:rsidRPr="008A1A6D">
        <w:rPr>
          <w:rFonts w:eastAsia="Times New Roman"/>
        </w:rPr>
        <w:t xml:space="preserve">19.2. patiekiamas maistas turi būti kokybiškas, įvairus ir atitikti saugos reikalavimus; </w:t>
      </w:r>
    </w:p>
    <w:p w14:paraId="1C2C3EA4" w14:textId="77777777" w:rsidR="00252BB8" w:rsidRPr="008A1A6D" w:rsidRDefault="00252BB8" w:rsidP="00252BB8">
      <w:pPr>
        <w:pStyle w:val="Default"/>
        <w:spacing w:after="60"/>
        <w:ind w:firstLine="567"/>
        <w:jc w:val="both"/>
      </w:pPr>
      <w:r w:rsidRPr="008A1A6D">
        <w:rPr>
          <w:rFonts w:eastAsia="Times New Roman"/>
        </w:rPr>
        <w:t xml:space="preserve">19.3. pirmenybė teikiama maistines savybes tausojantiems patiekalų gamybos būdams: virimui vandenyje ar garuose, troškinimui; </w:t>
      </w:r>
    </w:p>
    <w:p w14:paraId="686BE3AE" w14:textId="77777777" w:rsidR="00252BB8" w:rsidRPr="008A1A6D" w:rsidRDefault="00252BB8" w:rsidP="00252BB8">
      <w:pPr>
        <w:pStyle w:val="Default"/>
        <w:spacing w:after="60"/>
        <w:ind w:firstLine="567"/>
        <w:jc w:val="both"/>
      </w:pPr>
      <w:r w:rsidRPr="008A1A6D">
        <w:rPr>
          <w:rFonts w:eastAsia="Times New Roman"/>
        </w:rPr>
        <w:t xml:space="preserve">19.4. gaminant maistą, neturi būti naudojami prieskonių mišiniai, kurių sudėtyje yra maisto priedų; </w:t>
      </w:r>
    </w:p>
    <w:p w14:paraId="0E0A7CB4" w14:textId="77777777" w:rsidR="00252BB8" w:rsidRPr="008A1A6D" w:rsidRDefault="00252BB8" w:rsidP="00252BB8">
      <w:pPr>
        <w:pStyle w:val="Default"/>
        <w:spacing w:after="60"/>
        <w:ind w:firstLine="567"/>
        <w:jc w:val="both"/>
      </w:pPr>
      <w:r w:rsidRPr="008A1A6D">
        <w:rPr>
          <w:rFonts w:eastAsia="Times New Roman"/>
        </w:rPr>
        <w:t xml:space="preserve">19.5. gaminant maistą turi būti naudojama kuo mažiau druskos ir cukraus (druskos ne daugiau kaip 1g/100 g., pridėtinio cukraus ne daugiau kaip 5 g/100 g.); </w:t>
      </w:r>
    </w:p>
    <w:p w14:paraId="435ECDD9" w14:textId="77777777" w:rsidR="00252BB8" w:rsidRPr="008A1A6D" w:rsidRDefault="00252BB8" w:rsidP="00252BB8">
      <w:pPr>
        <w:pStyle w:val="Default"/>
        <w:spacing w:after="60"/>
        <w:ind w:firstLine="567"/>
        <w:jc w:val="both"/>
      </w:pPr>
      <w:r w:rsidRPr="008A1A6D">
        <w:rPr>
          <w:rFonts w:eastAsia="Times New Roman"/>
        </w:rPr>
        <w:t xml:space="preserve">19.6. rūkyti mėsos gaminiai tiekiami ne dažniau kaip kartą per savaitę; </w:t>
      </w:r>
    </w:p>
    <w:p w14:paraId="270BCA1C" w14:textId="77777777" w:rsidR="00252BB8" w:rsidRPr="008A1A6D" w:rsidRDefault="00252BB8" w:rsidP="00252BB8">
      <w:pPr>
        <w:pStyle w:val="Default"/>
        <w:spacing w:after="60"/>
        <w:ind w:firstLine="567"/>
        <w:jc w:val="both"/>
      </w:pPr>
      <w:r w:rsidRPr="008A1A6D">
        <w:rPr>
          <w:rFonts w:eastAsia="Times New Roman"/>
        </w:rPr>
        <w:t xml:space="preserve">19.7.  jei patiekalui gaminti naudojama malta mėsa ir virtuvėje yra sąlygos, ji turi būti malama patiekalo gaminimo dieną; </w:t>
      </w:r>
    </w:p>
    <w:p w14:paraId="0A556A91" w14:textId="77777777" w:rsidR="00252BB8" w:rsidRPr="008A1A6D" w:rsidRDefault="00252BB8" w:rsidP="00252BB8">
      <w:pPr>
        <w:pStyle w:val="Default"/>
        <w:spacing w:after="60"/>
        <w:ind w:firstLine="567"/>
        <w:jc w:val="both"/>
      </w:pPr>
      <w:r w:rsidRPr="008A1A6D">
        <w:rPr>
          <w:rFonts w:eastAsia="Times New Roman"/>
        </w:rPr>
        <w:t xml:space="preserve">19.8. kiekvieną dieną turi būti patiekta daržovių ar vaisių, rekomenduotina, šviežių; </w:t>
      </w:r>
    </w:p>
    <w:p w14:paraId="09E600B7" w14:textId="77777777" w:rsidR="00252BB8" w:rsidRPr="008A1A6D" w:rsidRDefault="00252BB8" w:rsidP="00252BB8">
      <w:pPr>
        <w:pStyle w:val="Default"/>
        <w:spacing w:after="60"/>
        <w:ind w:firstLine="567"/>
        <w:jc w:val="both"/>
      </w:pPr>
      <w:r w:rsidRPr="008A1A6D">
        <w:rPr>
          <w:rFonts w:eastAsia="Times New Roman"/>
        </w:rPr>
        <w:t xml:space="preserve">19.9. tas pats patiekalas neturi būti tiekiamas dažniau nei kartą per savaitę; </w:t>
      </w:r>
    </w:p>
    <w:p w14:paraId="57B61D42" w14:textId="77777777" w:rsidR="00252BB8" w:rsidRPr="008A1A6D" w:rsidRDefault="00252BB8" w:rsidP="00252BB8">
      <w:pPr>
        <w:pStyle w:val="Default"/>
        <w:spacing w:after="60"/>
        <w:ind w:firstLine="567"/>
        <w:jc w:val="both"/>
      </w:pPr>
      <w:r w:rsidRPr="008A1A6D">
        <w:rPr>
          <w:rFonts w:eastAsia="Times New Roman"/>
        </w:rPr>
        <w:t xml:space="preserve">19.10. karštas pietų patiekalas turi būti iš daug baltymų turinčių produktų (mėsa, paukštiena, žuvis, kiaušiniai, ankštiniai, pienas ir pieno produktai) ir angliavandenių turinčių produktų. Su karštu patiekalu turi būti patiekiamos daržovės, vaisiai arba jų salotos; </w:t>
      </w:r>
    </w:p>
    <w:p w14:paraId="008D5056" w14:textId="77777777" w:rsidR="00252BB8" w:rsidRPr="008A1A6D" w:rsidRDefault="00252BB8" w:rsidP="00252BB8">
      <w:pPr>
        <w:pStyle w:val="Default"/>
        <w:spacing w:after="60"/>
        <w:ind w:firstLine="567"/>
        <w:jc w:val="both"/>
      </w:pPr>
      <w:r w:rsidRPr="008A1A6D">
        <w:rPr>
          <w:rFonts w:eastAsia="Times New Roman"/>
        </w:rPr>
        <w:t xml:space="preserve">19.11. valgymo metu ant stalų neturi būti padėta druskos, pipirų, garstyčių; </w:t>
      </w:r>
    </w:p>
    <w:p w14:paraId="484FA12C" w14:textId="77777777" w:rsidR="00252BB8" w:rsidRPr="008A1A6D" w:rsidRDefault="00252BB8" w:rsidP="00E03BFE">
      <w:pPr>
        <w:pStyle w:val="Default"/>
        <w:spacing w:after="60"/>
        <w:ind w:firstLine="567"/>
        <w:jc w:val="both"/>
      </w:pPr>
      <w:r w:rsidRPr="008A1A6D">
        <w:rPr>
          <w:rFonts w:eastAsia="Times New Roman"/>
        </w:rPr>
        <w:t xml:space="preserve">19.12.  jei tiekiama arbata, turi būti sudaryta galimybė atsigerti nesaldintos arbatos. </w:t>
      </w:r>
    </w:p>
    <w:p w14:paraId="31E6FC17" w14:textId="77777777" w:rsidR="00252BB8" w:rsidRPr="008A1A6D" w:rsidRDefault="00252BB8" w:rsidP="00252BB8">
      <w:pPr>
        <w:pStyle w:val="Default"/>
        <w:spacing w:after="60"/>
        <w:ind w:firstLine="567"/>
        <w:jc w:val="both"/>
        <w:rPr>
          <w:color w:val="000000" w:themeColor="text1"/>
        </w:rPr>
      </w:pPr>
      <w:r w:rsidRPr="008A1A6D">
        <w:rPr>
          <w:rFonts w:eastAsia="Times New Roman"/>
          <w:color w:val="000000" w:themeColor="text1"/>
        </w:rPr>
        <w:t xml:space="preserve">20. Maisto atliekos turi būti fiksuojamos, fotografuojamos ir turi būti vedama kiekvienos dienos išmetamo maisto statistika. Pasikartojant atliekų sudėčiai, tai yra kartojantis išmetamam maistui, Paslaugų teikėjas turės skubiai priimti sprendimus dėl valgiaraščio tikslinimo. Jei mokiniai atsisako valgyti tam tikrą patiekalą, jį Paslaugų teikėjas turės pakeisti kitu patiekalu atitinkančiu aukščiau nurodytus reikalavimus. </w:t>
      </w:r>
    </w:p>
    <w:p w14:paraId="0561BAE7" w14:textId="77777777" w:rsidR="00252BB8" w:rsidRPr="008A1A6D" w:rsidRDefault="00252BB8" w:rsidP="00252BB8">
      <w:pPr>
        <w:pStyle w:val="Default"/>
        <w:spacing w:after="60"/>
        <w:ind w:firstLine="567"/>
        <w:jc w:val="both"/>
      </w:pPr>
      <w:r w:rsidRPr="008A1A6D">
        <w:rPr>
          <w:rFonts w:eastAsia="Times New Roman"/>
          <w:color w:val="000000" w:themeColor="text1"/>
        </w:rPr>
        <w:t xml:space="preserve">21. </w:t>
      </w:r>
      <w:r w:rsidRPr="008A1A6D">
        <w:rPr>
          <w:rFonts w:eastAsia="Times New Roman"/>
        </w:rPr>
        <w:t>Maistas ir gėrimai turi būti pateikiami, naudojant daugkartinio naudojimo stalo įrankius, stiklinius ir kitokius indus bei staltieses arba atsinaujinančių išteklių pagrindu pagamintus stalo įrankius, indus bei viešojo maitinimo reikmenis.</w:t>
      </w:r>
    </w:p>
    <w:p w14:paraId="114BDA68" w14:textId="77777777" w:rsidR="00252BB8" w:rsidRPr="008A1A6D" w:rsidRDefault="00252BB8" w:rsidP="00252BB8">
      <w:pPr>
        <w:pStyle w:val="Default"/>
        <w:spacing w:after="60"/>
        <w:ind w:firstLine="567"/>
        <w:jc w:val="both"/>
      </w:pPr>
      <w:r w:rsidRPr="008A1A6D">
        <w:rPr>
          <w:rFonts w:eastAsia="Times New Roman"/>
        </w:rPr>
        <w:t>22. Susidariusios atliekos (stiklas, popierius, plastikas, metalas ir kt.) turi būti rūšiuojamos ir perduodamos atliekas tvarkančioms įmonėms.</w:t>
      </w:r>
    </w:p>
    <w:p w14:paraId="26067AE2" w14:textId="77777777" w:rsidR="00252BB8" w:rsidRPr="008A1A6D" w:rsidRDefault="00252BB8" w:rsidP="00252BB8">
      <w:pPr>
        <w:pStyle w:val="Default"/>
        <w:spacing w:after="60"/>
        <w:ind w:firstLine="567"/>
        <w:jc w:val="both"/>
      </w:pPr>
      <w:r w:rsidRPr="008A1A6D">
        <w:rPr>
          <w:rFonts w:eastAsia="Times New Roman"/>
        </w:rPr>
        <w:t>23. Biologiškai skaidžios atliekos turi būti surenkamos atskirai ir perduodamos šias atliekas kompostuojančioms ar kitaip naudojančioms įmonėms.</w:t>
      </w:r>
    </w:p>
    <w:p w14:paraId="61A5054B" w14:textId="77777777" w:rsidR="00252BB8" w:rsidRPr="008A1A6D" w:rsidRDefault="00252BB8" w:rsidP="00252BB8">
      <w:pPr>
        <w:pStyle w:val="Default"/>
        <w:spacing w:after="60"/>
        <w:ind w:firstLine="567"/>
        <w:jc w:val="both"/>
      </w:pPr>
      <w:r w:rsidRPr="008A1A6D">
        <w:rPr>
          <w:rFonts w:eastAsia="Times New Roman"/>
        </w:rPr>
        <w:t>24. Turi būti laikomasi atliekų prevencijos ir tvarkymo prioritetų eiliškumo (prevencija, paruošimas naudoti pakartotinai, perdirbimas, kitoks naudojimas, šalinimas).</w:t>
      </w:r>
    </w:p>
    <w:p w14:paraId="12C8FC3E" w14:textId="77777777" w:rsidR="00252BB8" w:rsidRPr="008A1A6D" w:rsidRDefault="00252BB8" w:rsidP="00252BB8">
      <w:pPr>
        <w:pStyle w:val="Default"/>
        <w:spacing w:after="60"/>
        <w:ind w:firstLine="567"/>
        <w:jc w:val="both"/>
      </w:pPr>
      <w:r w:rsidRPr="008A1A6D">
        <w:rPr>
          <w:rFonts w:eastAsia="Times New Roman"/>
        </w:rPr>
        <w:t>25. Turi būti sudarytos higieniškos sąlygos nemokamai ir laisvai prieinamai atsigerti geriamo vandens, (rekomenduotina kambario temperatūros, pvz. pilstomo iš geriamam vandeniui skirtų uždarų indų, talpų, automatų ir panašiai), o taip pat karšto vandens (pvz., iš termostato ar termoso).</w:t>
      </w:r>
    </w:p>
    <w:p w14:paraId="4381A2E0" w14:textId="77777777" w:rsidR="00CD2919" w:rsidRPr="008A1A6D" w:rsidRDefault="00252BB8" w:rsidP="00CD2919">
      <w:pPr>
        <w:pStyle w:val="Default"/>
        <w:spacing w:after="60"/>
        <w:ind w:firstLine="567"/>
        <w:jc w:val="both"/>
      </w:pPr>
      <w:r w:rsidRPr="008A1A6D">
        <w:rPr>
          <w:rFonts w:eastAsia="Times New Roman"/>
        </w:rPr>
        <w:t xml:space="preserve">26. </w:t>
      </w:r>
      <w:r w:rsidRPr="008A1A6D">
        <w:rPr>
          <w:rFonts w:eastAsia="Times New Roman"/>
          <w:lang w:eastAsia="lt-LT"/>
        </w:rPr>
        <w:t xml:space="preserve">Paslaugų teikėjas patiekalus privalo gaminti (ruošti) </w:t>
      </w:r>
      <w:r w:rsidR="00A55DEB" w:rsidRPr="008A1A6D">
        <w:rPr>
          <w:rFonts w:eastAsia="Times New Roman"/>
          <w:lang w:eastAsia="lt-LT"/>
        </w:rPr>
        <w:t>savo</w:t>
      </w:r>
      <w:r w:rsidRPr="008A1A6D">
        <w:rPr>
          <w:rFonts w:eastAsia="Times New Roman"/>
          <w:lang w:eastAsia="lt-LT"/>
        </w:rPr>
        <w:t xml:space="preserve"> patalpose. Maistas turi būti karštas, kokybiškas, atitinkantis teisės aktuose nustatytus reikalavimus, tausojantis, pagamintas laikantis visų higienos normų.</w:t>
      </w:r>
    </w:p>
    <w:p w14:paraId="5F5248BC" w14:textId="77777777" w:rsidR="006C2EB6" w:rsidRPr="008A1A6D" w:rsidRDefault="00000000" w:rsidP="005841AE">
      <w:pPr>
        <w:spacing w:after="60" w:line="240" w:lineRule="auto"/>
        <w:ind w:firstLine="567"/>
        <w:jc w:val="both"/>
        <w:rPr>
          <w:rFonts w:cs="Times New Roman"/>
          <w:sz w:val="24"/>
          <w:szCs w:val="24"/>
        </w:rPr>
      </w:pPr>
      <w:r w:rsidRPr="008A1A6D">
        <w:rPr>
          <w:rFonts w:eastAsia="Times New Roman" w:cs="Times New Roman"/>
          <w:sz w:val="24"/>
          <w:szCs w:val="24"/>
        </w:rPr>
        <w:t>27. Pagamintas maistas į Kliento patalpas turi būti pristatomas teisės aktų reikalavimus atitinkančiomis transporto priemonėmis ir talpyklomis, užtikrinant maisto saugą, higieną ir nustatytą patiekalų temperatūrą viso transportavimo, priėmimo ir dalinimo metu.</w:t>
      </w:r>
    </w:p>
    <w:p w14:paraId="72BD3A92" w14:textId="77777777" w:rsidR="00252BB8" w:rsidRPr="008A1A6D" w:rsidRDefault="00252BB8" w:rsidP="00252BB8">
      <w:pPr>
        <w:pStyle w:val="Default"/>
        <w:spacing w:after="60"/>
        <w:ind w:firstLine="567"/>
        <w:jc w:val="both"/>
      </w:pPr>
      <w:r w:rsidRPr="008A1A6D">
        <w:rPr>
          <w:rFonts w:eastAsia="Times New Roman"/>
        </w:rPr>
        <w:lastRenderedPageBreak/>
        <w:t>28. Patiekalai pietums turi būti patiekiami pagal valgiaraštį. Jame turi būti numatytas pasirinkimas iš 2 karštų patiekalų. Vienas iš karštų pietų patiekalų turi būti tausojantis virškinimo sistemą – pagamintas verdant vandenyje ar garuose arba troškintas. Valgiaraštyje toks patiekalas pažymimas žodžiu „Tausojantis“.</w:t>
      </w:r>
    </w:p>
    <w:p w14:paraId="607CF0EB" w14:textId="729A81DA" w:rsidR="00252BB8" w:rsidRPr="008A1A6D" w:rsidRDefault="00252BB8" w:rsidP="00252BB8">
      <w:pPr>
        <w:pStyle w:val="Default"/>
        <w:spacing w:after="60"/>
        <w:ind w:firstLine="567"/>
        <w:jc w:val="both"/>
      </w:pPr>
      <w:r w:rsidRPr="008A1A6D">
        <w:rPr>
          <w:rFonts w:eastAsia="Times New Roman"/>
        </w:rPr>
        <w:t>29. Mokamo maitinimo pietų metu turi būti pasiūlyta pasirinkti bent iš 2 karštų patiekalų ir bent 2 karštų ir šaltų garnyrų.</w:t>
      </w:r>
    </w:p>
    <w:p w14:paraId="34334735" w14:textId="77777777" w:rsidR="00252BB8" w:rsidRPr="008A1A6D" w:rsidRDefault="00252BB8" w:rsidP="00252BB8">
      <w:pPr>
        <w:pStyle w:val="Default"/>
        <w:spacing w:after="60"/>
        <w:ind w:firstLine="567"/>
        <w:jc w:val="both"/>
      </w:pPr>
      <w:r w:rsidRPr="008A1A6D">
        <w:rPr>
          <w:rFonts w:eastAsia="Times New Roman"/>
        </w:rPr>
        <w:t>30. Taip pat gali būti:</w:t>
      </w:r>
    </w:p>
    <w:p w14:paraId="2E3F7BF2" w14:textId="77777777" w:rsidR="00252BB8" w:rsidRPr="008A1A6D" w:rsidRDefault="00252BB8" w:rsidP="00252BB8">
      <w:pPr>
        <w:pStyle w:val="Default"/>
        <w:spacing w:after="60"/>
        <w:ind w:left="567"/>
        <w:jc w:val="both"/>
      </w:pPr>
      <w:r w:rsidRPr="008A1A6D">
        <w:rPr>
          <w:rFonts w:eastAsia="Times New Roman"/>
        </w:rPr>
        <w:t xml:space="preserve">30.1. papildomas mokinių maitinimas (pusryčiai) pagal pateiktą Socialinės paramos ir rūpybos skyriaus sprendimą; </w:t>
      </w:r>
    </w:p>
    <w:p w14:paraId="5482B586" w14:textId="77777777" w:rsidR="00252BB8" w:rsidRPr="008A1A6D" w:rsidRDefault="00252BB8" w:rsidP="00252BB8">
      <w:pPr>
        <w:pStyle w:val="Default"/>
        <w:spacing w:after="60"/>
        <w:ind w:left="567"/>
        <w:jc w:val="both"/>
      </w:pPr>
      <w:r w:rsidRPr="008A1A6D">
        <w:rPr>
          <w:rFonts w:eastAsia="Times New Roman"/>
        </w:rPr>
        <w:t xml:space="preserve">30.2. laisvai pasirenkami šalti ir (ar) šilti užkandžiai. </w:t>
      </w:r>
    </w:p>
    <w:p w14:paraId="357AC1E1" w14:textId="77777777" w:rsidR="00252BB8" w:rsidRPr="008A1A6D" w:rsidRDefault="00252BB8" w:rsidP="00252BB8">
      <w:pPr>
        <w:pStyle w:val="Default"/>
        <w:spacing w:after="60"/>
        <w:ind w:firstLine="567"/>
        <w:jc w:val="both"/>
      </w:pPr>
      <w:r w:rsidRPr="008A1A6D">
        <w:rPr>
          <w:rFonts w:eastAsia="Times New Roman"/>
        </w:rPr>
        <w:t>31. Jei organizuojamas papildomas mokinių iš mažas pajamas gaunančių šeimų maitinimas, turi būti sudaryti papildomų maitinimų (pusryčių) valgiaraščiai.</w:t>
      </w:r>
    </w:p>
    <w:p w14:paraId="416C934E" w14:textId="77777777" w:rsidR="00252BB8" w:rsidRPr="008A1A6D" w:rsidRDefault="00252BB8" w:rsidP="00252BB8">
      <w:pPr>
        <w:pStyle w:val="Default"/>
        <w:spacing w:after="60"/>
        <w:ind w:firstLine="567"/>
        <w:jc w:val="both"/>
      </w:pPr>
      <w:r w:rsidRPr="008A1A6D">
        <w:rPr>
          <w:rFonts w:eastAsia="Times New Roman"/>
        </w:rPr>
        <w:t>32. Turi būti numatyta galimybė laisvai pasirinkti užkandžius, jie turi būti tiekiami pagal maisto produktų asortimento sąrašus. Užkandžių asortimento sąraše turi būti nurodytas maisto produkto ar patiekalo pavadinimas, gamintojas bei etiketėje ar receptūros ir gamybos technologiniuose aprašymuose nurodytos sudedamosios dalys.</w:t>
      </w:r>
    </w:p>
    <w:p w14:paraId="7D5BE482" w14:textId="77777777" w:rsidR="00252BB8" w:rsidRPr="008A1A6D" w:rsidRDefault="00252BB8" w:rsidP="00252BB8">
      <w:pPr>
        <w:pStyle w:val="Default"/>
        <w:spacing w:after="60"/>
        <w:ind w:firstLine="567"/>
        <w:jc w:val="both"/>
      </w:pPr>
      <w:r w:rsidRPr="008A1A6D">
        <w:rPr>
          <w:rFonts w:eastAsia="Times New Roman"/>
        </w:rPr>
        <w:t>33. Maitinimo paslaugos mokiniams teikiamos kasdien, esant poreikiui kelis kartus per dieną išskyrus poilsio, švenčių ir mokinių atostogų dienas. Atskirais atvejais gali būti organizuojamas nemokamas mokinių maitinimas poilsio, švenčių ir mokinių atostogų dienomis bei perkančiojoje organizacijoje organizuojamų renginių (olimpiadų, konkursų, konferencijų ir kitų renginių) dalyviams. Maitinimo paslauga (pusryčiai, pietūs ir pavakariai, vakarienė) Mokyklos organizuojamose dieninėse vasaros poilsio stovyklose, teikiama šių stovyklų metu.</w:t>
      </w:r>
    </w:p>
    <w:p w14:paraId="495A52E0" w14:textId="77777777" w:rsidR="00252BB8" w:rsidRPr="008A1A6D" w:rsidRDefault="00252BB8" w:rsidP="00252BB8">
      <w:pPr>
        <w:pStyle w:val="Default"/>
        <w:spacing w:after="60"/>
        <w:ind w:firstLine="567"/>
        <w:jc w:val="both"/>
      </w:pPr>
      <w:r w:rsidRPr="008A1A6D">
        <w:rPr>
          <w:rFonts w:eastAsia="Times New Roman"/>
        </w:rPr>
        <w:t>34. Maisto gamybai tiekėjo patalpose ir maitinimo paslaugos organizavimui Kliento patalpose turi vadovauti asmuo, atitinkantis tam darbui keliamus kvalifikacinius ir profesinius reikalavimus bei išmanantis vaikų maitinimo specifiką. Paslaugų teikėjas turi būti teisės aktų nustatyta tvarka registruotas kaip maisto tvarkymo subjektas.</w:t>
      </w:r>
    </w:p>
    <w:p w14:paraId="292A3AC3" w14:textId="77777777" w:rsidR="00252BB8" w:rsidRPr="008A1A6D" w:rsidRDefault="00252BB8" w:rsidP="00252BB8">
      <w:pPr>
        <w:pStyle w:val="Default"/>
        <w:spacing w:after="60"/>
        <w:ind w:firstLine="567"/>
        <w:jc w:val="both"/>
      </w:pPr>
      <w:r w:rsidRPr="008A1A6D">
        <w:rPr>
          <w:rFonts w:eastAsia="Times New Roman"/>
        </w:rPr>
        <w:t>35. Mokiniai, negaunantys nemokamo maitinimo ir Kliento personalas, turi teisę nusipirkti šilto maisto ir užkandžių.</w:t>
      </w:r>
    </w:p>
    <w:p w14:paraId="541D0715" w14:textId="77777777" w:rsidR="00252BB8" w:rsidRPr="008A1A6D" w:rsidRDefault="00252BB8" w:rsidP="00252BB8">
      <w:pPr>
        <w:pStyle w:val="Default"/>
        <w:spacing w:after="60"/>
        <w:ind w:firstLine="567"/>
        <w:jc w:val="both"/>
      </w:pPr>
      <w:r w:rsidRPr="008A1A6D">
        <w:rPr>
          <w:rFonts w:eastAsia="Times New Roman"/>
        </w:rPr>
        <w:t>36. Mokiniai, negaunantys nemokamo maitinimo turi teisę įsigyti nemokamo maitinimo pietų patiekalų kompleksą už nemokamam maitinimui nustatytą įkainį.</w:t>
      </w:r>
    </w:p>
    <w:p w14:paraId="78A58BF7" w14:textId="77777777" w:rsidR="00252BB8" w:rsidRPr="008A1A6D" w:rsidRDefault="00252BB8" w:rsidP="00252BB8">
      <w:pPr>
        <w:pStyle w:val="Default"/>
        <w:spacing w:after="60"/>
        <w:ind w:left="567"/>
        <w:jc w:val="both"/>
      </w:pPr>
    </w:p>
    <w:p w14:paraId="01F76CAF" w14:textId="77777777" w:rsidR="00252BB8" w:rsidRPr="008A1A6D" w:rsidRDefault="00252BB8" w:rsidP="00252BB8">
      <w:pPr>
        <w:pStyle w:val="Default"/>
        <w:spacing w:after="60"/>
        <w:jc w:val="center"/>
      </w:pPr>
      <w:r w:rsidRPr="008A1A6D">
        <w:rPr>
          <w:rFonts w:eastAsia="Times New Roman"/>
          <w:b/>
          <w:bCs/>
        </w:rPr>
        <w:t>II SKYRIUS</w:t>
      </w:r>
    </w:p>
    <w:p w14:paraId="0C11230F" w14:textId="77777777" w:rsidR="00252BB8" w:rsidRPr="008A1A6D" w:rsidRDefault="00252BB8" w:rsidP="00252BB8">
      <w:pPr>
        <w:pStyle w:val="Default"/>
        <w:spacing w:after="60"/>
        <w:ind w:left="567"/>
        <w:jc w:val="center"/>
        <w:rPr>
          <w:b/>
          <w:bCs/>
        </w:rPr>
      </w:pPr>
      <w:r w:rsidRPr="008A1A6D">
        <w:rPr>
          <w:rFonts w:eastAsia="Times New Roman"/>
          <w:b/>
          <w:bCs/>
        </w:rPr>
        <w:t>VALGIARAŠČIŲ SUDARYMO REIKALAVIMAI</w:t>
      </w:r>
    </w:p>
    <w:p w14:paraId="087AB3BF" w14:textId="77777777" w:rsidR="00252BB8" w:rsidRPr="008A1A6D" w:rsidRDefault="00252BB8" w:rsidP="00252BB8">
      <w:pPr>
        <w:pStyle w:val="Default"/>
        <w:spacing w:after="60"/>
      </w:pPr>
    </w:p>
    <w:p w14:paraId="664E60D2" w14:textId="77777777" w:rsidR="00252BB8" w:rsidRPr="008A1A6D" w:rsidRDefault="00252BB8" w:rsidP="00252BB8">
      <w:pPr>
        <w:pStyle w:val="Default"/>
        <w:spacing w:after="60"/>
        <w:ind w:firstLine="567"/>
        <w:jc w:val="both"/>
      </w:pPr>
      <w:r w:rsidRPr="008A1A6D">
        <w:rPr>
          <w:rFonts w:eastAsia="Times New Roman"/>
        </w:rPr>
        <w:t xml:space="preserve">37. Vaikų maitinimo valgiaraščiai turi būti sudaromi, atsižvelgiant į rekomenduojamas paros energijos ir maistinių medžiagų normas vaikams bei į vaikų buvimo trukmę Mokykloje. Rekomenduojama atsižvelgti į tai, kad mokyklinio amžiaus vaikų pusryčiai turėtų sudaryti 25 proc. paros energijos, pietūs 30 – 40 proc. </w:t>
      </w:r>
    </w:p>
    <w:p w14:paraId="67E53CF2" w14:textId="77777777" w:rsidR="00252BB8" w:rsidRPr="008A1A6D" w:rsidRDefault="00252BB8" w:rsidP="00252BB8">
      <w:pPr>
        <w:pStyle w:val="Default"/>
        <w:spacing w:after="60"/>
        <w:ind w:firstLine="567"/>
        <w:jc w:val="both"/>
      </w:pPr>
      <w:r w:rsidRPr="008A1A6D">
        <w:rPr>
          <w:rFonts w:eastAsia="Times New Roman"/>
        </w:rPr>
        <w:t xml:space="preserve">38. Mokykloje valgiaraščiai sudaromi ne mažiau kaip 15 dienų laikotarpiui. </w:t>
      </w:r>
    </w:p>
    <w:p w14:paraId="605FEEFF" w14:textId="77777777" w:rsidR="00252BB8" w:rsidRPr="008A1A6D" w:rsidRDefault="00252BB8" w:rsidP="00252BB8">
      <w:pPr>
        <w:pStyle w:val="Default"/>
        <w:spacing w:after="60"/>
        <w:ind w:firstLine="567"/>
        <w:jc w:val="both"/>
      </w:pPr>
      <w:r w:rsidRPr="008A1A6D">
        <w:rPr>
          <w:rFonts w:eastAsia="Times New Roman"/>
        </w:rPr>
        <w:t xml:space="preserve">39. Valgiaraščiuose prie kiekvieno patiekalo turi būti nurodytas jo kiekis (g), maistinė (g) ir energetinė vertė (kcal). Valgiaraščiuose nurodytų patiekalų receptūros ir gamybos technologiniuose aprašymuose turi būti nurodyti naudojami maisto produktai, jų sudėtis, bruto ir </w:t>
      </w:r>
      <w:proofErr w:type="spellStart"/>
      <w:r w:rsidRPr="008A1A6D">
        <w:rPr>
          <w:rFonts w:eastAsia="Times New Roman"/>
        </w:rPr>
        <w:t>neto</w:t>
      </w:r>
      <w:proofErr w:type="spellEnd"/>
      <w:r w:rsidRPr="008A1A6D">
        <w:rPr>
          <w:rFonts w:eastAsia="Times New Roman"/>
        </w:rPr>
        <w:t xml:space="preserve"> kiekiai (g), gamybos būdas (virimas vandenyje ar garuose, kepimas ir pan.). Įvertinant patiekalų energetinę vertę, remiamasi Lietuvos Respublikos sveikatos apsaugos ministro 1999 m. lapkričio mėn. 25 d. įsakymo Nr.510 „Dėl Rekomenduojamų paros maistinių medžiagų ir energijos normų tvirtinimo“ (Lietuvos Respublikos sveikatos apsaugos ministro 2016 m. birželio 23 d. įsakymo Nr. V- 836 redakcija) reikalavimais. </w:t>
      </w:r>
    </w:p>
    <w:p w14:paraId="5B6099BB" w14:textId="77777777" w:rsidR="00252BB8" w:rsidRPr="008A1A6D" w:rsidRDefault="00252BB8" w:rsidP="00252BB8">
      <w:pPr>
        <w:pStyle w:val="Default"/>
        <w:spacing w:after="60"/>
        <w:ind w:firstLine="567"/>
        <w:jc w:val="both"/>
      </w:pPr>
      <w:r w:rsidRPr="008A1A6D">
        <w:rPr>
          <w:rFonts w:eastAsia="Times New Roman"/>
        </w:rPr>
        <w:lastRenderedPageBreak/>
        <w:t xml:space="preserve">40. Maitinimo valgiaraščiai sudaromi savarankiškai maitinimo Paslaugų teikėjo, vadovaujantis techninės specifikacijos reikalavimais, Lietuvos Respublikoje galiojančiais teisės aktais, reglamentuojančiais mokinių maitinimą ir higienos standartuose nustatytus bendrus reikalavimus/ rekomendacijas mokinių maitinimui; Paslaugų teikėjas privalės atsižvelgti į gydytojo raštiškas rekomendacijas (pritaikyto maitinimo), jeigu tokių būtų. </w:t>
      </w:r>
    </w:p>
    <w:p w14:paraId="23F686C2" w14:textId="77777777" w:rsidR="00252BB8" w:rsidRPr="008A1A6D" w:rsidRDefault="00252BB8" w:rsidP="00252BB8">
      <w:pPr>
        <w:pStyle w:val="Default"/>
        <w:spacing w:after="60"/>
        <w:ind w:firstLine="567"/>
        <w:jc w:val="both"/>
      </w:pPr>
      <w:r w:rsidRPr="008A1A6D">
        <w:rPr>
          <w:rFonts w:eastAsia="Times New Roman"/>
        </w:rPr>
        <w:t xml:space="preserve">41. Paslaugų teikėjas, pasiūlytus valgiaraščius, laimėjimo atveju, suderina su Klientu. </w:t>
      </w:r>
    </w:p>
    <w:p w14:paraId="6649B018" w14:textId="77777777" w:rsidR="00252BB8" w:rsidRPr="008A1A6D" w:rsidRDefault="00252BB8" w:rsidP="00252BB8">
      <w:pPr>
        <w:tabs>
          <w:tab w:val="left" w:pos="851"/>
        </w:tabs>
        <w:spacing w:after="60" w:line="240" w:lineRule="auto"/>
        <w:ind w:firstLine="567"/>
        <w:jc w:val="both"/>
        <w:rPr>
          <w:rFonts w:cs="Times New Roman"/>
          <w:sz w:val="24"/>
          <w:szCs w:val="24"/>
        </w:rPr>
      </w:pPr>
      <w:r w:rsidRPr="008A1A6D">
        <w:rPr>
          <w:rFonts w:eastAsia="Times New Roman" w:cs="Times New Roman"/>
          <w:sz w:val="24"/>
          <w:szCs w:val="24"/>
        </w:rPr>
        <w:t>42. Paslaugų teikėjas savo lėšomis apsirūpina maisto priėmimui, laikymui, dalinimui, indų plovimui, valymui ir dezinfekavimui reikalingomis priemonėmis bei įranga, kurios nesuteikia Klientas</w:t>
      </w:r>
      <w:r w:rsidRPr="005841AE">
        <w:rPr>
          <w:rFonts w:eastAsia="Times New Roman" w:cs="Times New Roman"/>
          <w:sz w:val="24"/>
          <w:szCs w:val="24"/>
        </w:rPr>
        <w:t>. Paslaugų teikėjas atsako už jam perduotų patalpų ir inventoriaus tinkamą naudojimą, švarą ir higieną.</w:t>
      </w:r>
      <w:r w:rsidRPr="008A1A6D">
        <w:rPr>
          <w:rFonts w:eastAsia="Times New Roman" w:cs="Times New Roman"/>
          <w:sz w:val="24"/>
          <w:szCs w:val="24"/>
        </w:rPr>
        <w:t xml:space="preserve"> Pastato inžinerinių sistemų gedimus, nesusijusius su Paslaugų teikėjo kalte, šalina patalpų valdytojas; dėl Paslaugų teikėjo kaltės atsiradusius gedimus ir žalą pašalina arba atlygina Paslaugų teikėjas.</w:t>
      </w:r>
    </w:p>
    <w:p w14:paraId="33F56422" w14:textId="77777777" w:rsidR="00252BB8" w:rsidRPr="008A1A6D" w:rsidRDefault="00252BB8" w:rsidP="00252BB8">
      <w:pPr>
        <w:tabs>
          <w:tab w:val="left" w:pos="851"/>
        </w:tabs>
        <w:spacing w:after="60" w:line="240" w:lineRule="auto"/>
        <w:ind w:firstLine="567"/>
        <w:jc w:val="both"/>
        <w:rPr>
          <w:rFonts w:cs="Times New Roman"/>
          <w:sz w:val="24"/>
          <w:szCs w:val="24"/>
        </w:rPr>
      </w:pPr>
      <w:r w:rsidRPr="008A1A6D">
        <w:rPr>
          <w:rFonts w:eastAsia="Times New Roman" w:cs="Times New Roman"/>
          <w:sz w:val="24"/>
          <w:szCs w:val="24"/>
        </w:rPr>
        <w:t xml:space="preserve">43. Paslaugų teikėjas turės apmokėti maitinimo proceso organizavimo metu susidariusių maisto ir buitinių šiukšlių atliekų tvarkymo ir kitas išlaidas. </w:t>
      </w:r>
    </w:p>
    <w:p w14:paraId="680F36E7" w14:textId="77777777" w:rsidR="00252BB8" w:rsidRPr="008A1A6D" w:rsidRDefault="00252BB8" w:rsidP="00252BB8">
      <w:pPr>
        <w:tabs>
          <w:tab w:val="left" w:pos="851"/>
        </w:tabs>
        <w:spacing w:after="60" w:line="240" w:lineRule="auto"/>
        <w:ind w:firstLine="567"/>
        <w:jc w:val="both"/>
        <w:rPr>
          <w:rFonts w:cs="Times New Roman"/>
          <w:sz w:val="24"/>
          <w:szCs w:val="24"/>
        </w:rPr>
      </w:pPr>
      <w:r w:rsidRPr="008A1A6D">
        <w:rPr>
          <w:rFonts w:eastAsia="Times New Roman" w:cs="Times New Roman"/>
          <w:sz w:val="24"/>
          <w:szCs w:val="24"/>
        </w:rPr>
        <w:t>44. Paslaugų teikėjas maisto gamybos vietoje ir, kiek taikoma, maisto dalinimo vietoje privalo turėti visus teisės aktų reikalaujamus dokumentus (technologines korteles, technologinius aprašymus, savikontrolės dokumentus ir kt.).</w:t>
      </w:r>
    </w:p>
    <w:p w14:paraId="2ABA31DB" w14:textId="77777777" w:rsidR="00252BB8" w:rsidRPr="008A1A6D" w:rsidRDefault="00252BB8" w:rsidP="00252BB8">
      <w:pPr>
        <w:pStyle w:val="Default"/>
        <w:spacing w:after="60"/>
        <w:ind w:firstLine="567"/>
        <w:jc w:val="both"/>
      </w:pPr>
      <w:r w:rsidRPr="008A1A6D">
        <w:rPr>
          <w:rFonts w:eastAsia="Times New Roman"/>
        </w:rPr>
        <w:t>45. Paslaugų teikėjo naudojamų Kliento patalpų komunalinių išlaidų (elektros energijos, šalto ir karšto vandens bei nuotekų) apmokėjimo tvarka nustatoma sutartyje ir (ar) patalpų perdavimo dokumentuose.</w:t>
      </w:r>
    </w:p>
    <w:p w14:paraId="441774A7" w14:textId="77777777" w:rsidR="00252BB8" w:rsidRPr="008A1A6D" w:rsidRDefault="00252BB8" w:rsidP="00252BB8">
      <w:pPr>
        <w:pStyle w:val="Default"/>
        <w:spacing w:after="60"/>
        <w:ind w:firstLine="567"/>
        <w:jc w:val="both"/>
      </w:pPr>
      <w:r w:rsidRPr="008A1A6D">
        <w:rPr>
          <w:rFonts w:eastAsia="Times New Roman"/>
        </w:rPr>
        <w:t>46. Už Kliento perduotų maitinimo patalpų šildymą Paslaugų teikėjas nemoka.</w:t>
      </w:r>
    </w:p>
    <w:p w14:paraId="52E2F931" w14:textId="77777777" w:rsidR="00252BB8" w:rsidRPr="008A1A6D" w:rsidRDefault="00252BB8" w:rsidP="00252BB8">
      <w:pPr>
        <w:pStyle w:val="Default"/>
        <w:spacing w:after="60"/>
        <w:ind w:firstLine="567"/>
        <w:jc w:val="both"/>
      </w:pPr>
      <w:r w:rsidRPr="008A1A6D">
        <w:rPr>
          <w:rFonts w:eastAsia="Times New Roman"/>
        </w:rPr>
        <w:t>47. Už Kliento apmokamas Paslaugas atsiskaitoma pagal tinkamai pateiktą sąskaitą faktūrą sutartyje nustatyta tvarka ir terminais.</w:t>
      </w:r>
    </w:p>
    <w:p w14:paraId="5FDC9B74" w14:textId="6EB78393" w:rsidR="00252BB8" w:rsidRPr="008A1A6D" w:rsidRDefault="00252BB8" w:rsidP="00ED66A4">
      <w:pPr>
        <w:pStyle w:val="Default"/>
        <w:spacing w:after="60"/>
        <w:ind w:firstLine="567"/>
        <w:jc w:val="both"/>
      </w:pPr>
      <w:r w:rsidRPr="008A1A6D">
        <w:rPr>
          <w:rFonts w:eastAsia="Times New Roman"/>
        </w:rPr>
        <w:t xml:space="preserve"> </w:t>
      </w:r>
    </w:p>
    <w:p w14:paraId="2D449386" w14:textId="3DCA29B7" w:rsidR="00252BB8" w:rsidRPr="008A1A6D" w:rsidRDefault="00252BB8" w:rsidP="00252BB8">
      <w:pPr>
        <w:pStyle w:val="Default"/>
        <w:spacing w:after="60"/>
        <w:jc w:val="center"/>
      </w:pPr>
      <w:r w:rsidRPr="008A1A6D">
        <w:rPr>
          <w:rFonts w:eastAsia="Times New Roman"/>
          <w:b/>
          <w:bCs/>
        </w:rPr>
        <w:t>I</w:t>
      </w:r>
      <w:r w:rsidR="000D23E7" w:rsidRPr="008A1A6D">
        <w:rPr>
          <w:rFonts w:eastAsia="Times New Roman"/>
          <w:b/>
          <w:bCs/>
        </w:rPr>
        <w:t>II</w:t>
      </w:r>
      <w:r w:rsidRPr="008A1A6D">
        <w:rPr>
          <w:rFonts w:eastAsia="Times New Roman"/>
          <w:b/>
          <w:bCs/>
        </w:rPr>
        <w:t xml:space="preserve"> SKYRIUS</w:t>
      </w:r>
    </w:p>
    <w:p w14:paraId="3ADC421D" w14:textId="77777777" w:rsidR="00252BB8" w:rsidRPr="008A1A6D" w:rsidRDefault="00252BB8" w:rsidP="00252BB8">
      <w:pPr>
        <w:pStyle w:val="Default"/>
        <w:spacing w:after="60"/>
        <w:ind w:firstLine="567"/>
        <w:jc w:val="center"/>
        <w:rPr>
          <w:b/>
          <w:bCs/>
        </w:rPr>
      </w:pPr>
      <w:r w:rsidRPr="008A1A6D">
        <w:rPr>
          <w:rFonts w:eastAsia="Times New Roman"/>
          <w:b/>
          <w:bCs/>
        </w:rPr>
        <w:t>TEIKIAMŲ MAITINIMO PASLAUGŲ KONTROLĖS VYKDYMAS</w:t>
      </w:r>
    </w:p>
    <w:p w14:paraId="2EE1227C" w14:textId="77777777" w:rsidR="00252BB8" w:rsidRPr="008A1A6D" w:rsidRDefault="00252BB8" w:rsidP="00252BB8">
      <w:pPr>
        <w:pStyle w:val="Default"/>
        <w:spacing w:after="60"/>
        <w:ind w:firstLine="567"/>
        <w:jc w:val="center"/>
        <w:rPr>
          <w:b/>
          <w:bCs/>
        </w:rPr>
      </w:pPr>
    </w:p>
    <w:p w14:paraId="0DF4C19F" w14:textId="77777777" w:rsidR="00252BB8" w:rsidRPr="008A1A6D" w:rsidRDefault="00252BB8" w:rsidP="00252BB8">
      <w:pPr>
        <w:pStyle w:val="Default"/>
        <w:spacing w:after="60"/>
        <w:ind w:firstLine="567"/>
        <w:jc w:val="both"/>
      </w:pPr>
      <w:r w:rsidRPr="008A1A6D">
        <w:rPr>
          <w:rFonts w:eastAsia="Times New Roman"/>
        </w:rPr>
        <w:t xml:space="preserve">48. Valgykloje draudžiama prekiauti alkoholiniais gėrimais bei tabako gaminiais. </w:t>
      </w:r>
    </w:p>
    <w:p w14:paraId="01B4AAAF" w14:textId="113FA38E" w:rsidR="00252BB8" w:rsidRPr="008A1A6D" w:rsidRDefault="00252BB8" w:rsidP="00252BB8">
      <w:pPr>
        <w:pStyle w:val="Default"/>
        <w:spacing w:after="60"/>
        <w:ind w:firstLine="567"/>
        <w:jc w:val="both"/>
      </w:pPr>
      <w:r w:rsidRPr="008A1A6D">
        <w:rPr>
          <w:rFonts w:eastAsia="Times New Roman"/>
        </w:rPr>
        <w:t>49. Kontrolę vykdančioms institucijoms pareikalavus, Paslaugos teikėjas privalo pateikti gaminamų patiekalų technologines korteles, kitus duomenis ir dokumentus, reikalingus lėšų panaudojimo kontrolei bei analizei atlikti.</w:t>
      </w:r>
    </w:p>
    <w:p w14:paraId="0B04BEB7" w14:textId="77777777" w:rsidR="00252BB8" w:rsidRPr="008A1A6D" w:rsidRDefault="00252BB8" w:rsidP="00252BB8">
      <w:pPr>
        <w:pStyle w:val="Default"/>
        <w:spacing w:after="60"/>
        <w:ind w:firstLine="567"/>
        <w:jc w:val="both"/>
      </w:pPr>
      <w:r w:rsidRPr="008A1A6D">
        <w:rPr>
          <w:rFonts w:eastAsia="Times New Roman"/>
        </w:rPr>
        <w:t xml:space="preserve">50. Esant poreikiui, gavus nusiskundimų, Klientas gali inicijuoti maitinimo paslaugos teikimo kokybės (maisto ruošimo, maisto saugos ir maisto tvarkymo, patalpų higienos atlikimo nustatytiems reikalavimams ir kt.) patikrinimą. Išlaidas už maisto kokybės patikrinimą apmoka Paslaugos teikėjas. </w:t>
      </w:r>
    </w:p>
    <w:p w14:paraId="50151C5E" w14:textId="77777777" w:rsidR="00252BB8" w:rsidRPr="008A1A6D" w:rsidRDefault="00252BB8" w:rsidP="00252BB8">
      <w:pPr>
        <w:pStyle w:val="Default"/>
        <w:spacing w:after="60"/>
        <w:ind w:firstLine="567"/>
        <w:jc w:val="both"/>
      </w:pPr>
      <w:r w:rsidRPr="008A1A6D">
        <w:rPr>
          <w:rFonts w:eastAsia="Times New Roman"/>
        </w:rPr>
        <w:t>51. Paslaugų teikimo kontrolę pagal kompetenciją vykdo Kliento administracija, Šiaulių miesto savivaldybės administracijos įgalioti asmenys, Valstybinė maisto ir veterinarijos tarnyba ir kitos kompetentingos institucijos.</w:t>
      </w:r>
    </w:p>
    <w:p w14:paraId="54EE2139" w14:textId="77777777" w:rsidR="00252BB8" w:rsidRPr="008A1A6D" w:rsidRDefault="00252BB8" w:rsidP="00252BB8">
      <w:pPr>
        <w:pStyle w:val="Default"/>
        <w:spacing w:after="60"/>
        <w:ind w:firstLine="567"/>
        <w:jc w:val="both"/>
      </w:pPr>
      <w:r w:rsidRPr="008A1A6D">
        <w:rPr>
          <w:rFonts w:eastAsia="Times New Roman"/>
        </w:rPr>
        <w:t xml:space="preserve">52. Paslaugų teikėjas privalo dalyvauti organizuojamuose susitikimuose su Kliento vadovais ar bendruomene, kartu aptarti tikrinimo aktus ar pažymas, numatyti priemones galimiems trūkumams pašalinti. </w:t>
      </w:r>
    </w:p>
    <w:p w14:paraId="5F526C00" w14:textId="65948140" w:rsidR="00075940" w:rsidRPr="008A1A6D" w:rsidRDefault="00252BB8" w:rsidP="00253180">
      <w:pPr>
        <w:pStyle w:val="Default"/>
        <w:spacing w:after="60"/>
        <w:ind w:firstLine="567"/>
        <w:jc w:val="both"/>
      </w:pPr>
      <w:r w:rsidRPr="008A1A6D">
        <w:rPr>
          <w:rFonts w:eastAsia="Times New Roman"/>
        </w:rPr>
        <w:t xml:space="preserve">53. Paslaugų teikimo metu, Klientas, pastebėtus teikiamų Paslaugų neatitikimus ir/ar nusižengimus kokybės bei kiekybės reikalavimams, fiksuoja ir pateikia pastabas žodžiu arba raštu Paslaugų teikėjui. Paslaugų teikėjas įsipareigoja pašalinti nustatytus neatitikimus savo jėgomis ir lėšomis per 1 valandą; </w:t>
      </w:r>
    </w:p>
    <w:p w14:paraId="78061E14" w14:textId="77777777" w:rsidR="00252BB8" w:rsidRPr="008A1A6D" w:rsidRDefault="002D2414" w:rsidP="00253180">
      <w:pPr>
        <w:spacing w:after="60" w:line="240" w:lineRule="auto"/>
        <w:ind w:firstLine="567"/>
        <w:jc w:val="both"/>
        <w:rPr>
          <w:rFonts w:eastAsia="Times New Roman" w:cs="Times New Roman"/>
          <w:b/>
          <w:bCs/>
          <w:sz w:val="24"/>
          <w:szCs w:val="24"/>
        </w:rPr>
      </w:pPr>
      <w:r w:rsidRPr="008A1A6D">
        <w:rPr>
          <w:rFonts w:eastAsia="Times New Roman" w:cs="Times New Roman"/>
          <w:sz w:val="24"/>
          <w:szCs w:val="24"/>
        </w:rPr>
        <w:t>54. Pirkime taikomi minimalūs aplinkos apsaugos (žalieji) kriterijai:</w:t>
      </w:r>
    </w:p>
    <w:p w14:paraId="1DBCDC8E" w14:textId="77777777" w:rsidR="00252BB8" w:rsidRPr="008A1A6D" w:rsidRDefault="00252BB8" w:rsidP="00ED66A4">
      <w:pPr>
        <w:pStyle w:val="Sraopastraipa"/>
        <w:spacing w:after="60" w:line="240" w:lineRule="auto"/>
        <w:ind w:left="0" w:firstLine="567"/>
        <w:jc w:val="both"/>
        <w:rPr>
          <w:rFonts w:cs="Times New Roman"/>
          <w:color w:val="000000"/>
          <w:sz w:val="24"/>
          <w:szCs w:val="24"/>
        </w:rPr>
      </w:pPr>
      <w:bookmarkStart w:id="5" w:name="part_f7eeb2bcf6f7454a9c3f1cea16bd4f98"/>
      <w:bookmarkEnd w:id="5"/>
      <w:r w:rsidRPr="008A1A6D">
        <w:rPr>
          <w:rFonts w:eastAsia="Times New Roman" w:cs="Times New Roman"/>
          <w:sz w:val="24"/>
          <w:szCs w:val="24"/>
        </w:rPr>
        <w:t>54.1. patiekalams ruošti produktai turi atitikti bent vieną iš žemiau nurodomų kriterijų:</w:t>
      </w:r>
    </w:p>
    <w:p w14:paraId="7165EDA7"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6" w:name="part_5e042d3a5dfa483fbfa4074e69a1aeea"/>
      <w:bookmarkEnd w:id="6"/>
      <w:r w:rsidRPr="008A1A6D">
        <w:rPr>
          <w:rFonts w:eastAsia="Times New Roman" w:cs="Times New Roman"/>
          <w:sz w:val="24"/>
          <w:szCs w:val="24"/>
        </w:rPr>
        <w:lastRenderedPageBreak/>
        <w:t>54.1.1. patiekalams ruošti produktai turi atitikti ekologinės gamybos reglamento reikalavimus ir (arba);</w:t>
      </w:r>
    </w:p>
    <w:p w14:paraId="6E5B171A"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7" w:name="part_e66ce2799a3a493181304c1fe032b459"/>
      <w:bookmarkEnd w:id="7"/>
      <w:r w:rsidRPr="008A1A6D">
        <w:rPr>
          <w:rFonts w:eastAsia="Times New Roman" w:cs="Times New Roman"/>
          <w:sz w:val="24"/>
          <w:szCs w:val="24"/>
        </w:rPr>
        <w:t>54.1.2. patiekalams ruošti produktai turi atitikti saugomų nuorodų reikalavimus ir (arba);</w:t>
      </w:r>
    </w:p>
    <w:p w14:paraId="37922EF7"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8" w:name="part_0e1c09251ed8468f82df90127c5e8f85"/>
      <w:bookmarkEnd w:id="8"/>
      <w:r w:rsidRPr="008A1A6D">
        <w:rPr>
          <w:rFonts w:eastAsia="Times New Roman" w:cs="Times New Roman"/>
          <w:sz w:val="24"/>
          <w:szCs w:val="24"/>
        </w:rPr>
        <w:t>54.1.3. patiekalams ruošti produktai turi atitikti NKP ar lygiaverčių kitų ES valstybių narių pripažintų maisto produktų kokybės sistemų reikalavimus.</w:t>
      </w:r>
    </w:p>
    <w:p w14:paraId="7E209092"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54.2. Pagal 54.1.1–54.1.3 papunkčiuose nurodytus kriterijus patiekalams ruošti naudojamų produktų kiekis turi sudaryti ne mažiau kaip 30 procentų viso patiekalams ruošti naudojamų maisto produktų kiekio (kilogramais, litrais, vienetais).</w:t>
      </w:r>
    </w:p>
    <w:p w14:paraId="42571EE2"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 xml:space="preserve">Atitiktį reikalavimams įrodantys dokumentai, kurių bus prašoma </w:t>
      </w:r>
      <w:r w:rsidRPr="00170084">
        <w:rPr>
          <w:rFonts w:eastAsia="Times New Roman" w:cs="Times New Roman"/>
          <w:b/>
          <w:bCs/>
          <w:sz w:val="24"/>
          <w:szCs w:val="24"/>
        </w:rPr>
        <w:t>sutarties vykdymo metu:</w:t>
      </w:r>
      <w:r w:rsidRPr="008A1A6D">
        <w:rPr>
          <w:rFonts w:eastAsia="Times New Roman" w:cs="Times New Roman"/>
          <w:sz w:val="24"/>
          <w:szCs w:val="24"/>
        </w:rPr>
        <w:t> (54.1.1–54.1.3 papunkčiams) galiojantys ekologinės gamybos patvirtinamieji dokumentai, sertifikatai produktams ir (arba) perdirbimo veiklai, taip pat galiojantys NKP gamintojų sertifikatai, kurie skelbiami VšĮ „</w:t>
      </w:r>
      <w:proofErr w:type="spellStart"/>
      <w:r w:rsidRPr="008A1A6D">
        <w:rPr>
          <w:rFonts w:eastAsia="Times New Roman" w:cs="Times New Roman"/>
          <w:sz w:val="24"/>
          <w:szCs w:val="24"/>
        </w:rPr>
        <w:t>Ekoagros</w:t>
      </w:r>
      <w:proofErr w:type="spellEnd"/>
      <w:r w:rsidRPr="008A1A6D">
        <w:rPr>
          <w:rFonts w:eastAsia="Times New Roman" w:cs="Times New Roman"/>
          <w:sz w:val="24"/>
          <w:szCs w:val="24"/>
        </w:rPr>
        <w:t>“ svetainėje adresu www.ekoagros.lt (produktų su saugomomis nuorodomis gamintojų sąrašai skelbiami Valstybinės maisto ir veterinarijos tarnybos interneto svetainėje adresu www.vmvt.lt), arba kiti lygiaverčiai įrodymai;</w:t>
      </w:r>
    </w:p>
    <w:p w14:paraId="2348A908"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9" w:name="part_fc7a5b8d5f3a4a0e9e9e0984ad4b5f0a"/>
      <w:bookmarkEnd w:id="9"/>
      <w:r w:rsidRPr="008A1A6D">
        <w:rPr>
          <w:rFonts w:eastAsia="Times New Roman" w:cs="Times New Roman"/>
          <w:sz w:val="24"/>
          <w:szCs w:val="24"/>
        </w:rPr>
        <w:t>54.3. maistas ir gėrimai turi būti pateikiami naudojant daugkartinio naudojimo stalo įrankius, stiklinius ir kitokius indus bei staltieses arba atsinaujinančių išteklių pagrindu pagamintus stalo įrankius, indus bei viešojo maitinimo reikmenis;</w:t>
      </w:r>
    </w:p>
    <w:p w14:paraId="35896515"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10" w:name="part_7967814ae8854535bde037fd10344968"/>
      <w:bookmarkEnd w:id="10"/>
      <w:r w:rsidRPr="008A1A6D">
        <w:rPr>
          <w:rFonts w:eastAsia="Times New Roman" w:cs="Times New Roman"/>
          <w:sz w:val="24"/>
          <w:szCs w:val="24"/>
        </w:rPr>
        <w:t>54.4. susidariusios atliekos (stiklas, popierius, plastikas, metalas ir kt.) turi būti rūšiuojamos ir perduodamos atliekas tvarkančioms įmonėms;</w:t>
      </w:r>
    </w:p>
    <w:p w14:paraId="72F7B3E9"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11" w:name="part_aebb21778cf344a9b8e7f5864bb84fb0"/>
      <w:bookmarkStart w:id="12" w:name="part_a401d7cdff5e441c9f4bc39c4941f473"/>
      <w:bookmarkEnd w:id="11"/>
      <w:bookmarkEnd w:id="12"/>
      <w:r w:rsidRPr="008A1A6D">
        <w:rPr>
          <w:rFonts w:eastAsia="Times New Roman" w:cs="Times New Roman"/>
          <w:sz w:val="24"/>
          <w:szCs w:val="24"/>
        </w:rPr>
        <w:t>54.5. biologiškai skaidžios atliekos turi būti surenkamos atskirai ir perduodamos šias atliekas kompostuojančioms ar kitaip naudojančioms įmonėms;</w:t>
      </w:r>
    </w:p>
    <w:p w14:paraId="23BDF752"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54.6. turi būti laikomasi atliekų prevencijos ir tvarkymo prioritetų eiliškumo (prevencija, paruošimas naudoti pakartotinai, perdirbimas, kitoks naudojimas, šalinimas);</w:t>
      </w:r>
    </w:p>
    <w:p w14:paraId="49C5BA10"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54.7. teikiant Paslaugas naudojamos transporto priemonės turi atitikti M ir N kategorijų kelių transporto priemonėms taikomus kriterijus (XVII skyrius „M ir N kategorijų kelių transporto priemonės ir su jų priežiūra susijusios paslaugos“).</w:t>
      </w:r>
    </w:p>
    <w:p w14:paraId="417FD745"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 xml:space="preserve">Atitiktį reikalavimams įrodantys dokumentai, kurių bus prašoma </w:t>
      </w:r>
      <w:r w:rsidRPr="00126130">
        <w:rPr>
          <w:rFonts w:eastAsia="Times New Roman" w:cs="Times New Roman"/>
          <w:b/>
          <w:bCs/>
          <w:sz w:val="24"/>
          <w:szCs w:val="24"/>
        </w:rPr>
        <w:t>sutarties vykdymo metu</w:t>
      </w:r>
      <w:r w:rsidRPr="008A1A6D">
        <w:rPr>
          <w:rFonts w:eastAsia="Times New Roman" w:cs="Times New Roman"/>
          <w:sz w:val="24"/>
          <w:szCs w:val="24"/>
        </w:rPr>
        <w:t>: (54.3–54.7 papunkčiams) – Paslaugų teikėjo deklaracija arba kiti lygiaverčiai įrodymai.</w:t>
      </w:r>
    </w:p>
    <w:p w14:paraId="60725BA4" w14:textId="77777777" w:rsidR="00252BB8" w:rsidRPr="008A1A6D" w:rsidRDefault="00252BB8" w:rsidP="00ED66A4">
      <w:pPr>
        <w:pStyle w:val="Sraopastraipa"/>
        <w:spacing w:after="60" w:line="240" w:lineRule="auto"/>
        <w:ind w:left="0" w:firstLine="567"/>
        <w:jc w:val="both"/>
        <w:rPr>
          <w:rFonts w:cs="Times New Roman"/>
          <w:sz w:val="24"/>
          <w:szCs w:val="24"/>
        </w:rPr>
      </w:pPr>
      <w:bookmarkStart w:id="13" w:name="_Hlk139966491"/>
      <w:bookmarkEnd w:id="13"/>
      <w:r w:rsidRPr="008A1A6D">
        <w:rPr>
          <w:rFonts w:eastAsia="Times New Roman" w:cs="Times New Roman"/>
          <w:sz w:val="24"/>
          <w:szCs w:val="24"/>
        </w:rPr>
        <w:t>55. Paslaugų teikėjas turės dalyvauti Vaisių ir daržovių, bei pieno ir pieno produktų vartojimo skatinimo vaikų ugdymo įstaigose programose, todėl teikdamas Paslaugas turės turėti šaldytuvą pienui ir pieno produktams.</w:t>
      </w:r>
    </w:p>
    <w:p w14:paraId="1E3279CC" w14:textId="77777777" w:rsidR="00252BB8" w:rsidRPr="008A1A6D" w:rsidRDefault="00252BB8" w:rsidP="00ED66A4">
      <w:pPr>
        <w:pStyle w:val="Sraopastraipa"/>
        <w:spacing w:after="60" w:line="240" w:lineRule="auto"/>
        <w:ind w:left="0" w:firstLine="567"/>
        <w:jc w:val="both"/>
        <w:rPr>
          <w:rFonts w:cs="Times New Roman"/>
          <w:sz w:val="24"/>
          <w:szCs w:val="24"/>
        </w:rPr>
      </w:pPr>
      <w:r w:rsidRPr="008A1A6D">
        <w:rPr>
          <w:rFonts w:eastAsia="Times New Roman" w:cs="Times New Roman"/>
          <w:sz w:val="24"/>
          <w:szCs w:val="24"/>
        </w:rPr>
        <w:t>56. Paslaugų teikėjai savo sąskaita, atsakomybe ir rizika gali apsilankyti pas Klientą iš anksto suderinę ir vietoje apžiūrėti patalpas, įrangą bei įvertinti jos aplinką, gauti visą informaciją, kurios gali prireikti pasiūlymo paruošimui. Siekiant užtikrinti viešųjų pirkimų principų laikymąsi visi klausimai susiję su patalpomis ir jų įrengimu turi būti teikiami CVP IS priemonėmis.</w:t>
      </w:r>
    </w:p>
    <w:bookmarkEnd w:id="0"/>
    <w:p w14:paraId="11774B13" w14:textId="77777777" w:rsidR="003031EE" w:rsidRPr="008A1A6D" w:rsidRDefault="003031EE">
      <w:pPr>
        <w:spacing w:after="60" w:line="240" w:lineRule="auto"/>
        <w:rPr>
          <w:rFonts w:cs="Times New Roman"/>
          <w:sz w:val="24"/>
          <w:szCs w:val="24"/>
        </w:rPr>
      </w:pPr>
    </w:p>
    <w:sectPr w:rsidR="003031EE" w:rsidRPr="008A1A6D">
      <w:pgSz w:w="11906" w:h="16838"/>
      <w:pgMar w:top="1134" w:right="1134" w:bottom="1134" w:left="141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747"/>
    <w:multiLevelType w:val="multilevel"/>
    <w:tmpl w:val="DF961522"/>
    <w:lvl w:ilvl="0">
      <w:start w:val="1"/>
      <w:numFmt w:val="decimal"/>
      <w:lvlText w:val="%1."/>
      <w:lvlJc w:val="left"/>
      <w:pPr>
        <w:ind w:left="2911" w:hanging="360"/>
      </w:pPr>
      <w:rPr>
        <w:rFonts w:hint="default"/>
        <w:b w:val="0"/>
        <w:i w:val="0"/>
        <w:u w:val="none"/>
      </w:rPr>
    </w:lvl>
    <w:lvl w:ilvl="1">
      <w:start w:val="1"/>
      <w:numFmt w:val="decimal"/>
      <w:isLgl/>
      <w:lvlText w:val="%1.%2."/>
      <w:lvlJc w:val="left"/>
      <w:pPr>
        <w:ind w:left="2121"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D502E4"/>
    <w:multiLevelType w:val="multilevel"/>
    <w:tmpl w:val="DF961522"/>
    <w:lvl w:ilvl="0">
      <w:start w:val="1"/>
      <w:numFmt w:val="decimal"/>
      <w:lvlText w:val="%1."/>
      <w:lvlJc w:val="left"/>
      <w:pPr>
        <w:ind w:left="927" w:hanging="360"/>
      </w:pPr>
      <w:rPr>
        <w:rFonts w:hint="default"/>
        <w:b w:val="0"/>
        <w:i w:val="0"/>
        <w:u w:val="none"/>
      </w:rPr>
    </w:lvl>
    <w:lvl w:ilvl="1">
      <w:start w:val="1"/>
      <w:numFmt w:val="decimal"/>
      <w:isLgl/>
      <w:lvlText w:val="%1.%2."/>
      <w:lvlJc w:val="left"/>
      <w:pPr>
        <w:ind w:left="2263"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5B07B8"/>
    <w:multiLevelType w:val="multilevel"/>
    <w:tmpl w:val="824C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0C2665"/>
    <w:multiLevelType w:val="multilevel"/>
    <w:tmpl w:val="566C0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B4BF5"/>
    <w:multiLevelType w:val="multilevel"/>
    <w:tmpl w:val="FFFFFFFF"/>
    <w:lvl w:ilvl="0">
      <w:start w:val="1"/>
      <w:numFmt w:val="decimal"/>
      <w:pStyle w:val="Sraassunumeriais"/>
      <w:lvlText w:val="%1."/>
      <w:lvlJc w:val="left"/>
      <w:pPr>
        <w:ind w:left="360" w:hanging="360"/>
      </w:pPr>
      <w:rPr>
        <w:rFonts w:cs="Times New Roman" w:hint="default"/>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12174CC"/>
    <w:multiLevelType w:val="multilevel"/>
    <w:tmpl w:val="174C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C11EF"/>
    <w:multiLevelType w:val="multilevel"/>
    <w:tmpl w:val="22E65CFA"/>
    <w:lvl w:ilvl="0">
      <w:start w:val="31"/>
      <w:numFmt w:val="decimal"/>
      <w:lvlText w:val="%1."/>
      <w:lvlJc w:val="left"/>
      <w:pPr>
        <w:ind w:left="2911" w:hanging="360"/>
      </w:pPr>
      <w:rPr>
        <w:rFonts w:hint="default"/>
        <w:b w:val="0"/>
        <w:i w:val="0"/>
        <w:u w:val="none"/>
      </w:rPr>
    </w:lvl>
    <w:lvl w:ilvl="1">
      <w:start w:val="1"/>
      <w:numFmt w:val="decimal"/>
      <w:isLgl/>
      <w:lvlText w:val="%1.%2."/>
      <w:lvlJc w:val="left"/>
      <w:pPr>
        <w:ind w:left="3255"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4B0EA8"/>
    <w:multiLevelType w:val="hybridMultilevel"/>
    <w:tmpl w:val="E9E0BF5A"/>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1443F"/>
    <w:multiLevelType w:val="multilevel"/>
    <w:tmpl w:val="A9F4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842411">
    <w:abstractNumId w:val="4"/>
  </w:num>
  <w:num w:numId="2" w16cid:durableId="2121994672">
    <w:abstractNumId w:val="1"/>
  </w:num>
  <w:num w:numId="3" w16cid:durableId="1929003521">
    <w:abstractNumId w:val="0"/>
  </w:num>
  <w:num w:numId="4" w16cid:durableId="45568166">
    <w:abstractNumId w:val="6"/>
  </w:num>
  <w:num w:numId="5" w16cid:durableId="630210785">
    <w:abstractNumId w:val="2"/>
  </w:num>
  <w:num w:numId="6" w16cid:durableId="885026270">
    <w:abstractNumId w:val="8"/>
  </w:num>
  <w:num w:numId="7" w16cid:durableId="1052464421">
    <w:abstractNumId w:val="3"/>
  </w:num>
  <w:num w:numId="8" w16cid:durableId="1123962816">
    <w:abstractNumId w:val="5"/>
  </w:num>
  <w:num w:numId="9" w16cid:durableId="2006738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BB8"/>
    <w:rsid w:val="000020F8"/>
    <w:rsid w:val="000038A4"/>
    <w:rsid w:val="00035BFA"/>
    <w:rsid w:val="00036C31"/>
    <w:rsid w:val="00072DB8"/>
    <w:rsid w:val="00075940"/>
    <w:rsid w:val="00093E82"/>
    <w:rsid w:val="000A3CA8"/>
    <w:rsid w:val="000A7128"/>
    <w:rsid w:val="000D23E7"/>
    <w:rsid w:val="000E4E0A"/>
    <w:rsid w:val="001052D9"/>
    <w:rsid w:val="00121573"/>
    <w:rsid w:val="00122A09"/>
    <w:rsid w:val="0012598E"/>
    <w:rsid w:val="00126130"/>
    <w:rsid w:val="00136DE0"/>
    <w:rsid w:val="001562EB"/>
    <w:rsid w:val="00161128"/>
    <w:rsid w:val="00163673"/>
    <w:rsid w:val="00170084"/>
    <w:rsid w:val="00181F84"/>
    <w:rsid w:val="0018486A"/>
    <w:rsid w:val="001A2E0C"/>
    <w:rsid w:val="001A3CC4"/>
    <w:rsid w:val="001B10C3"/>
    <w:rsid w:val="001B1898"/>
    <w:rsid w:val="001E33FF"/>
    <w:rsid w:val="00215FEF"/>
    <w:rsid w:val="00242463"/>
    <w:rsid w:val="00252BB8"/>
    <w:rsid w:val="00253180"/>
    <w:rsid w:val="0025527C"/>
    <w:rsid w:val="00261858"/>
    <w:rsid w:val="00280C45"/>
    <w:rsid w:val="00284538"/>
    <w:rsid w:val="002952B6"/>
    <w:rsid w:val="00296DF6"/>
    <w:rsid w:val="002B0373"/>
    <w:rsid w:val="002D2414"/>
    <w:rsid w:val="002E1B6C"/>
    <w:rsid w:val="002F5E80"/>
    <w:rsid w:val="003031EE"/>
    <w:rsid w:val="003039DF"/>
    <w:rsid w:val="00313E4B"/>
    <w:rsid w:val="00321C3E"/>
    <w:rsid w:val="00383E17"/>
    <w:rsid w:val="003955B0"/>
    <w:rsid w:val="003A6E66"/>
    <w:rsid w:val="003D39D1"/>
    <w:rsid w:val="003E18F7"/>
    <w:rsid w:val="004013DF"/>
    <w:rsid w:val="004047B9"/>
    <w:rsid w:val="00420F9C"/>
    <w:rsid w:val="004262AD"/>
    <w:rsid w:val="004339F3"/>
    <w:rsid w:val="0045173C"/>
    <w:rsid w:val="00451A0A"/>
    <w:rsid w:val="00456AF8"/>
    <w:rsid w:val="004619EF"/>
    <w:rsid w:val="00461A2F"/>
    <w:rsid w:val="00484E9F"/>
    <w:rsid w:val="004A1C27"/>
    <w:rsid w:val="004A2BEF"/>
    <w:rsid w:val="004A4DF2"/>
    <w:rsid w:val="004B101F"/>
    <w:rsid w:val="004B2A54"/>
    <w:rsid w:val="004B527E"/>
    <w:rsid w:val="004B79F6"/>
    <w:rsid w:val="004C5836"/>
    <w:rsid w:val="004E767B"/>
    <w:rsid w:val="00511192"/>
    <w:rsid w:val="00517C20"/>
    <w:rsid w:val="0054760D"/>
    <w:rsid w:val="005668EB"/>
    <w:rsid w:val="005731A9"/>
    <w:rsid w:val="00580ADD"/>
    <w:rsid w:val="005812BF"/>
    <w:rsid w:val="005841AE"/>
    <w:rsid w:val="00586806"/>
    <w:rsid w:val="00587924"/>
    <w:rsid w:val="005A1D3D"/>
    <w:rsid w:val="005B4626"/>
    <w:rsid w:val="005E5C11"/>
    <w:rsid w:val="00600BDF"/>
    <w:rsid w:val="00601D55"/>
    <w:rsid w:val="00664C99"/>
    <w:rsid w:val="00670C93"/>
    <w:rsid w:val="00686CE3"/>
    <w:rsid w:val="00693E19"/>
    <w:rsid w:val="006A7E10"/>
    <w:rsid w:val="006A7FDA"/>
    <w:rsid w:val="006B473E"/>
    <w:rsid w:val="006C2EB6"/>
    <w:rsid w:val="006D6CF6"/>
    <w:rsid w:val="006E6396"/>
    <w:rsid w:val="006F43E6"/>
    <w:rsid w:val="007039EF"/>
    <w:rsid w:val="00762210"/>
    <w:rsid w:val="007669C8"/>
    <w:rsid w:val="007B482C"/>
    <w:rsid w:val="007C28B7"/>
    <w:rsid w:val="007D1356"/>
    <w:rsid w:val="007D75EE"/>
    <w:rsid w:val="007F15BA"/>
    <w:rsid w:val="008170A5"/>
    <w:rsid w:val="00820BAC"/>
    <w:rsid w:val="008236AE"/>
    <w:rsid w:val="00835927"/>
    <w:rsid w:val="00841D0B"/>
    <w:rsid w:val="00847BA1"/>
    <w:rsid w:val="008527BA"/>
    <w:rsid w:val="00853C7E"/>
    <w:rsid w:val="00874707"/>
    <w:rsid w:val="008958FE"/>
    <w:rsid w:val="008A1A6D"/>
    <w:rsid w:val="008A3AB5"/>
    <w:rsid w:val="008A6516"/>
    <w:rsid w:val="008B4E3B"/>
    <w:rsid w:val="008C168B"/>
    <w:rsid w:val="008E0A95"/>
    <w:rsid w:val="008E5374"/>
    <w:rsid w:val="008F1AA0"/>
    <w:rsid w:val="00903BFB"/>
    <w:rsid w:val="00907A5D"/>
    <w:rsid w:val="00910CB0"/>
    <w:rsid w:val="009133E2"/>
    <w:rsid w:val="0092726A"/>
    <w:rsid w:val="00937586"/>
    <w:rsid w:val="00940195"/>
    <w:rsid w:val="009621B0"/>
    <w:rsid w:val="0099285F"/>
    <w:rsid w:val="009B2274"/>
    <w:rsid w:val="009D0616"/>
    <w:rsid w:val="009D1E8C"/>
    <w:rsid w:val="00A16DF5"/>
    <w:rsid w:val="00A25B3F"/>
    <w:rsid w:val="00A269A5"/>
    <w:rsid w:val="00A31091"/>
    <w:rsid w:val="00A40A1A"/>
    <w:rsid w:val="00A55C58"/>
    <w:rsid w:val="00A55DEB"/>
    <w:rsid w:val="00A83682"/>
    <w:rsid w:val="00AB4867"/>
    <w:rsid w:val="00AE4F3F"/>
    <w:rsid w:val="00B30914"/>
    <w:rsid w:val="00B42403"/>
    <w:rsid w:val="00B45326"/>
    <w:rsid w:val="00B47C17"/>
    <w:rsid w:val="00B62605"/>
    <w:rsid w:val="00B65959"/>
    <w:rsid w:val="00B745D0"/>
    <w:rsid w:val="00B85AF3"/>
    <w:rsid w:val="00B862FD"/>
    <w:rsid w:val="00BC1551"/>
    <w:rsid w:val="00BE5F8C"/>
    <w:rsid w:val="00BE7D7F"/>
    <w:rsid w:val="00BF15AE"/>
    <w:rsid w:val="00C103A7"/>
    <w:rsid w:val="00C24337"/>
    <w:rsid w:val="00C419C5"/>
    <w:rsid w:val="00C4457D"/>
    <w:rsid w:val="00C46B53"/>
    <w:rsid w:val="00C620FD"/>
    <w:rsid w:val="00C73C91"/>
    <w:rsid w:val="00C829C9"/>
    <w:rsid w:val="00C8578D"/>
    <w:rsid w:val="00CA773E"/>
    <w:rsid w:val="00CC19A1"/>
    <w:rsid w:val="00CD2919"/>
    <w:rsid w:val="00CE299A"/>
    <w:rsid w:val="00CF3B82"/>
    <w:rsid w:val="00D0015B"/>
    <w:rsid w:val="00D03003"/>
    <w:rsid w:val="00D04664"/>
    <w:rsid w:val="00D138A9"/>
    <w:rsid w:val="00DA5252"/>
    <w:rsid w:val="00DC72CB"/>
    <w:rsid w:val="00DD2164"/>
    <w:rsid w:val="00DE7EF0"/>
    <w:rsid w:val="00DF3EA1"/>
    <w:rsid w:val="00DF6CDF"/>
    <w:rsid w:val="00E03BFE"/>
    <w:rsid w:val="00E0475F"/>
    <w:rsid w:val="00E05442"/>
    <w:rsid w:val="00E10E7B"/>
    <w:rsid w:val="00E10ED7"/>
    <w:rsid w:val="00E55587"/>
    <w:rsid w:val="00E56E51"/>
    <w:rsid w:val="00E64181"/>
    <w:rsid w:val="00E80790"/>
    <w:rsid w:val="00E83A95"/>
    <w:rsid w:val="00E94B84"/>
    <w:rsid w:val="00EC415A"/>
    <w:rsid w:val="00ED637F"/>
    <w:rsid w:val="00ED66A4"/>
    <w:rsid w:val="00ED70F9"/>
    <w:rsid w:val="00EF5280"/>
    <w:rsid w:val="00F258C5"/>
    <w:rsid w:val="00F331EA"/>
    <w:rsid w:val="00F50082"/>
    <w:rsid w:val="00F753FB"/>
    <w:rsid w:val="00FB3519"/>
    <w:rsid w:val="00FD4971"/>
    <w:rsid w:val="00FE7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69257"/>
  <w15:chartTrackingRefBased/>
  <w15:docId w15:val="{D2947DDC-E46E-4693-B22F-982DC482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BB8"/>
    <w:pPr>
      <w:spacing w:after="200" w:line="276" w:lineRule="auto"/>
    </w:pPr>
    <w:rPr>
      <w:rFonts w:ascii="Times New Roman" w:eastAsiaTheme="minorEastAsia" w:hAnsi="Times New Roman"/>
      <w:lang w:eastAsia="zh-CN"/>
    </w:rPr>
  </w:style>
  <w:style w:type="paragraph" w:styleId="Antrat1">
    <w:name w:val="heading 1"/>
    <w:basedOn w:val="prastasis"/>
    <w:next w:val="prastasis"/>
    <w:link w:val="Antrat1Diagrama"/>
    <w:uiPriority w:val="9"/>
    <w:qFormat/>
    <w:rsid w:val="00252B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B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B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B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B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B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B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B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B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B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B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B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B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B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B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B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B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B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B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B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B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B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B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BB8"/>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252BB8"/>
    <w:pPr>
      <w:ind w:left="720"/>
      <w:contextualSpacing/>
    </w:pPr>
  </w:style>
  <w:style w:type="character" w:styleId="Rykuspabraukimas">
    <w:name w:val="Intense Emphasis"/>
    <w:basedOn w:val="Numatytasispastraiposriftas"/>
    <w:uiPriority w:val="21"/>
    <w:qFormat/>
    <w:rsid w:val="00252BB8"/>
    <w:rPr>
      <w:i/>
      <w:iCs/>
      <w:color w:val="0F4761" w:themeColor="accent1" w:themeShade="BF"/>
    </w:rPr>
  </w:style>
  <w:style w:type="paragraph" w:styleId="Iskirtacitata">
    <w:name w:val="Intense Quote"/>
    <w:basedOn w:val="prastasis"/>
    <w:next w:val="prastasis"/>
    <w:link w:val="IskirtacitataDiagrama"/>
    <w:uiPriority w:val="30"/>
    <w:qFormat/>
    <w:rsid w:val="00252B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BB8"/>
    <w:rPr>
      <w:i/>
      <w:iCs/>
      <w:color w:val="0F4761" w:themeColor="accent1" w:themeShade="BF"/>
    </w:rPr>
  </w:style>
  <w:style w:type="character" w:styleId="Rykinuoroda">
    <w:name w:val="Intense Reference"/>
    <w:basedOn w:val="Numatytasispastraiposriftas"/>
    <w:uiPriority w:val="32"/>
    <w:qFormat/>
    <w:rsid w:val="00252BB8"/>
    <w:rPr>
      <w:b/>
      <w:bCs/>
      <w:smallCaps/>
      <w:color w:val="0F4761" w:themeColor="accent1" w:themeShade="BF"/>
      <w:spacing w:val="5"/>
    </w:rPr>
  </w:style>
  <w:style w:type="character" w:styleId="Hipersaitas">
    <w:name w:val="Hyperlink"/>
    <w:basedOn w:val="Numatytasispastraiposriftas"/>
    <w:uiPriority w:val="99"/>
    <w:rsid w:val="00252BB8"/>
    <w:rPr>
      <w:rFonts w:cs="Times New Roman"/>
      <w:color w:val="0000FF"/>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252BB8"/>
  </w:style>
  <w:style w:type="character" w:styleId="Komentaronuoroda">
    <w:name w:val="annotation reference"/>
    <w:basedOn w:val="Numatytasispastraiposriftas"/>
    <w:unhideWhenUsed/>
    <w:rsid w:val="00252BB8"/>
    <w:rPr>
      <w:sz w:val="16"/>
      <w:szCs w:val="16"/>
    </w:rPr>
  </w:style>
  <w:style w:type="paragraph" w:customStyle="1" w:styleId="ListNumber12">
    <w:name w:val="List Number 12"/>
    <w:basedOn w:val="Sraassunumeriais"/>
    <w:rsid w:val="00252BB8"/>
    <w:pPr>
      <w:numPr>
        <w:ilvl w:val="1"/>
      </w:numPr>
      <w:suppressAutoHyphens w:val="0"/>
      <w:autoSpaceDN/>
      <w:spacing w:after="0" w:line="240" w:lineRule="auto"/>
      <w:ind w:left="0" w:firstLine="0"/>
      <w:contextualSpacing w:val="0"/>
      <w:jc w:val="both"/>
      <w:textAlignment w:val="auto"/>
    </w:pPr>
    <w:rPr>
      <w:rFonts w:ascii="Times New Roman" w:hAnsi="Times New Roman"/>
      <w:sz w:val="24"/>
      <w:szCs w:val="20"/>
      <w:lang w:eastAsia="zh-CN"/>
    </w:rPr>
  </w:style>
  <w:style w:type="paragraph" w:styleId="Sraassunumeriais">
    <w:name w:val="List Number"/>
    <w:basedOn w:val="prastasis"/>
    <w:uiPriority w:val="99"/>
    <w:unhideWhenUsed/>
    <w:rsid w:val="00252BB8"/>
    <w:pPr>
      <w:numPr>
        <w:numId w:val="1"/>
      </w:numPr>
      <w:suppressAutoHyphens/>
      <w:autoSpaceDN w:val="0"/>
      <w:contextualSpacing/>
      <w:textAlignment w:val="baseline"/>
    </w:pPr>
    <w:rPr>
      <w:rFonts w:ascii="Calibri" w:hAnsi="Calibri" w:cs="Times New Roman"/>
      <w:lang w:eastAsia="en-US"/>
    </w:rPr>
  </w:style>
  <w:style w:type="paragraph" w:customStyle="1" w:styleId="Default">
    <w:name w:val="Default"/>
    <w:rsid w:val="00252BB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7</Pages>
  <Words>14563</Words>
  <Characters>8301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Čepulis</dc:creator>
  <cp:keywords/>
  <dc:description/>
  <cp:lastModifiedBy>PC31</cp:lastModifiedBy>
  <cp:revision>97</cp:revision>
  <dcterms:created xsi:type="dcterms:W3CDTF">2025-08-25T09:43:00Z</dcterms:created>
  <dcterms:modified xsi:type="dcterms:W3CDTF">2026-08-17T10:43:00Z</dcterms:modified>
</cp:coreProperties>
</file>